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830404" w:rsidRPr="00AC7161" w:rsidRDefault="006A5C86" w:rsidP="0083040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830404" w:rsidRPr="00AC716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30404">
        <w:rPr>
          <w:rFonts w:ascii="Times New Roman" w:hAnsi="Times New Roman" w:cs="Times New Roman"/>
          <w:b/>
          <w:bCs/>
          <w:sz w:val="28"/>
          <w:szCs w:val="28"/>
        </w:rPr>
        <w:t xml:space="preserve">Obsługa i konserwacja oświetlenia ulicznego n terenie Gminy Cielądz oraz urządzeń elektrycznych na oczyszczalni ścieków i przepompowniach </w:t>
      </w:r>
      <w:r w:rsidR="0083040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Cielądzu oraz na hydroforniach Cielądz, Sierzchowy i Kuczyzna” </w:t>
      </w:r>
    </w:p>
    <w:p w:rsidR="003F2A7F" w:rsidRPr="00AC7161" w:rsidRDefault="003F2A7F" w:rsidP="003F2A7F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D5" w:rsidRPr="006D4932" w:rsidRDefault="005A7FD5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830404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>1.nie podlegam wykluczeniu z postępowania o udzielenie zamówienia na mocy art. 24 ust. 1 i 2 ustawy z dnia 29 stycznia 2004 r. - Prawo Zamówień Publicznych (</w:t>
      </w:r>
      <w:r w:rsidR="00830404" w:rsidRPr="00830404">
        <w:rPr>
          <w:rFonts w:eastAsia="Arial"/>
          <w:sz w:val="22"/>
          <w:szCs w:val="22"/>
        </w:rPr>
        <w:t>tekst jednolity Dz. U. z 2013 r., poz. 907 ze zm</w:t>
      </w:r>
      <w:r w:rsidR="00830404" w:rsidRPr="00830404">
        <w:rPr>
          <w:sz w:val="22"/>
          <w:szCs w:val="22"/>
          <w:lang w:eastAsia="pa-IN" w:bidi="pa-IN"/>
        </w:rPr>
        <w:t xml:space="preserve">. </w:t>
      </w:r>
      <w:r w:rsidRPr="00830404">
        <w:rPr>
          <w:sz w:val="22"/>
          <w:szCs w:val="22"/>
        </w:rPr>
        <w:t xml:space="preserve">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0515B4"/>
    <w:rsid w:val="003428EA"/>
    <w:rsid w:val="003F2A7F"/>
    <w:rsid w:val="005A7FD5"/>
    <w:rsid w:val="006A5C86"/>
    <w:rsid w:val="00830404"/>
    <w:rsid w:val="008469AB"/>
    <w:rsid w:val="00896900"/>
    <w:rsid w:val="00970B25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2014-10-17T11:02:00Z</dcterms:created>
  <dcterms:modified xsi:type="dcterms:W3CDTF">2014-10-17T11:02:00Z</dcterms:modified>
</cp:coreProperties>
</file>