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5B152B" w:rsidP="0047581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75753A" w:rsidRDefault="003F66AD" w:rsidP="0075753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E64C3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</w:t>
            </w:r>
            <w:r w:rsidR="00CE64C3" w:rsidRPr="00CE64C3">
              <w:rPr>
                <w:i/>
                <w:color w:val="000000" w:themeColor="text1"/>
              </w:rPr>
              <w:t xml:space="preserve">w sprawie </w:t>
            </w:r>
            <w:r w:rsidR="0075753A">
              <w:rPr>
                <w:i/>
                <w:color w:val="000000" w:themeColor="text1"/>
              </w:rPr>
              <w:t>wydania</w:t>
            </w:r>
            <w:r w:rsidR="00CE64C3" w:rsidRPr="00CE64C3">
              <w:rPr>
                <w:i/>
                <w:color w:val="000000" w:themeColor="text1"/>
              </w:rPr>
              <w:t xml:space="preserve"> decyzji o środowiskowych uwarunkowaniach dla przedsięwzięcia</w:t>
            </w:r>
            <w:r w:rsidR="00CE64C3" w:rsidRPr="0075753A">
              <w:rPr>
                <w:i/>
                <w:color w:val="000000" w:themeColor="text1"/>
              </w:rPr>
              <w:t xml:space="preserve"> polegającego na </w:t>
            </w:r>
            <w:r w:rsidR="0075753A" w:rsidRPr="0075753A">
              <w:rPr>
                <w:i/>
                <w:color w:val="000000" w:themeColor="text1"/>
              </w:rPr>
              <w:t>budowie dwóch odrębnych farm fotowoltaicznych o mocy do 1 MW każda wraz z infrastrukturą techniczną na działkach o numerach ewidencyjnych 279 i 281 w miejscowości Brzozówka, obręb Brzozówka, gm. Cielądz, woj. łódzkie</w:t>
            </w:r>
            <w:r w:rsidR="0075753A" w:rsidRPr="00726417">
              <w:rPr>
                <w:rFonts w:ascii="Arial Narrow" w:hAnsi="Arial Narrow"/>
                <w:i/>
                <w:color w:val="000000" w:themeColor="text1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75753A" w:rsidRPr="0075753A">
              <w:rPr>
                <w:rFonts w:ascii="Times New Roman" w:hAnsi="Times New Roman" w:cs="Times New Roman"/>
                <w:color w:val="000000" w:themeColor="text1"/>
              </w:rPr>
              <w:t>Brzozówka, obręb Brzozówka</w:t>
            </w:r>
            <w:r w:rsidR="0075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5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279, 281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75753A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CE64C3">
              <w:rPr>
                <w:rFonts w:eastAsia="Arial"/>
                <w:i/>
                <w:iCs/>
                <w:color w:val="000000"/>
                <w:sz w:val="22"/>
                <w:szCs w:val="22"/>
              </w:rPr>
              <w:t>2</w:t>
            </w:r>
            <w:r w:rsidR="0075753A">
              <w:rPr>
                <w:rFonts w:eastAsia="Arial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35A87" w:rsidRDefault="00E35A87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35A87">
              <w:rPr>
                <w:rFonts w:ascii="Times New Roman" w:hAnsi="Times New Roman" w:cs="Times New Roman"/>
                <w:color w:val="000000" w:themeColor="text1"/>
              </w:rPr>
              <w:t>P.P.H.U. DREWBUD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E64C3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16.12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E64C3" w:rsidP="00CE64C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16.12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CC7FD3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02.01.2020r.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47581D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44071"/>
    <w:rsid w:val="001A34F5"/>
    <w:rsid w:val="001E6DEA"/>
    <w:rsid w:val="00263D32"/>
    <w:rsid w:val="0035092C"/>
    <w:rsid w:val="0038449B"/>
    <w:rsid w:val="003F03F3"/>
    <w:rsid w:val="003F66AD"/>
    <w:rsid w:val="00461458"/>
    <w:rsid w:val="0047581D"/>
    <w:rsid w:val="005B152B"/>
    <w:rsid w:val="005C35E2"/>
    <w:rsid w:val="0075753A"/>
    <w:rsid w:val="00766470"/>
    <w:rsid w:val="008B1804"/>
    <w:rsid w:val="008C70F8"/>
    <w:rsid w:val="008F65BF"/>
    <w:rsid w:val="0099342F"/>
    <w:rsid w:val="00A447B3"/>
    <w:rsid w:val="00A81FDE"/>
    <w:rsid w:val="00AD0211"/>
    <w:rsid w:val="00B5069A"/>
    <w:rsid w:val="00B64763"/>
    <w:rsid w:val="00BA25D2"/>
    <w:rsid w:val="00CC7FD3"/>
    <w:rsid w:val="00CE64C3"/>
    <w:rsid w:val="00E35A87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2020-01-02T13:30:00Z</cp:lastPrinted>
  <dcterms:created xsi:type="dcterms:W3CDTF">2020-01-02T13:34:00Z</dcterms:created>
  <dcterms:modified xsi:type="dcterms:W3CDTF">2020-01-02T13:40:00Z</dcterms:modified>
</cp:coreProperties>
</file>