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94B" w:rsidRDefault="002E594B" w:rsidP="002E594B">
      <w:pPr>
        <w:spacing w:after="46"/>
        <w:ind w:left="137" w:right="3948" w:hanging="10"/>
        <w:rPr>
          <w:b/>
          <w:sz w:val="20"/>
        </w:rPr>
      </w:pPr>
      <w:r>
        <w:rPr>
          <w:b/>
          <w:sz w:val="20"/>
        </w:rPr>
        <w:t>Załą</w:t>
      </w:r>
      <w:r w:rsidR="00521514">
        <w:rPr>
          <w:b/>
          <w:sz w:val="20"/>
        </w:rPr>
        <w:t>cznik nr 1 do Zarządzenia Nr  6</w:t>
      </w:r>
      <w:r>
        <w:rPr>
          <w:b/>
          <w:sz w:val="20"/>
        </w:rPr>
        <w:t xml:space="preserve">/2026 Kierownika </w:t>
      </w:r>
    </w:p>
    <w:p w:rsidR="002E594B" w:rsidRDefault="002E594B" w:rsidP="002E594B">
      <w:pPr>
        <w:spacing w:after="46"/>
        <w:ind w:left="137" w:right="3948" w:hanging="10"/>
        <w:rPr>
          <w:b/>
          <w:sz w:val="20"/>
        </w:rPr>
      </w:pPr>
      <w:r>
        <w:rPr>
          <w:b/>
          <w:sz w:val="20"/>
        </w:rPr>
        <w:t xml:space="preserve">Gminnego Ośrodka Pomocy Społecznej  w Cielądzu </w:t>
      </w:r>
    </w:p>
    <w:p w:rsidR="002E594B" w:rsidRDefault="00521514" w:rsidP="002E594B">
      <w:pPr>
        <w:spacing w:after="46"/>
        <w:ind w:left="137" w:right="3948" w:hanging="10"/>
      </w:pPr>
      <w:r>
        <w:rPr>
          <w:b/>
          <w:sz w:val="20"/>
        </w:rPr>
        <w:t xml:space="preserve">z dnia 3 czerwca </w:t>
      </w:r>
      <w:r w:rsidR="002E594B">
        <w:rPr>
          <w:b/>
          <w:sz w:val="20"/>
        </w:rPr>
        <w:t xml:space="preserve">2026 r. </w:t>
      </w:r>
    </w:p>
    <w:p w:rsidR="002E594B" w:rsidRDefault="002E594B" w:rsidP="008967E6">
      <w:pPr>
        <w:spacing w:after="4"/>
        <w:ind w:left="20" w:right="51" w:hanging="10"/>
        <w:jc w:val="both"/>
        <w:rPr>
          <w:rFonts w:ascii="Arial" w:hAnsi="Arial" w:cs="Arial"/>
          <w:bCs/>
          <w:color w:val="000000"/>
        </w:rPr>
      </w:pPr>
    </w:p>
    <w:p w:rsidR="002E594B" w:rsidRDefault="002E594B" w:rsidP="008967E6">
      <w:pPr>
        <w:spacing w:after="4"/>
        <w:ind w:left="20" w:right="51" w:hanging="10"/>
        <w:jc w:val="both"/>
        <w:rPr>
          <w:rFonts w:ascii="Arial" w:hAnsi="Arial" w:cs="Arial"/>
          <w:bCs/>
          <w:color w:val="000000"/>
        </w:rPr>
      </w:pPr>
    </w:p>
    <w:p w:rsidR="00BF4A95" w:rsidRDefault="00415B20" w:rsidP="008967E6">
      <w:pPr>
        <w:spacing w:after="4"/>
        <w:ind w:left="20" w:right="51" w:hanging="10"/>
        <w:jc w:val="both"/>
        <w:rPr>
          <w:rFonts w:ascii="Arial" w:hAnsi="Arial" w:cs="Arial"/>
          <w:bCs/>
          <w:color w:val="000000"/>
        </w:rPr>
      </w:pPr>
      <w:r w:rsidRPr="00415B20">
        <w:rPr>
          <w:rFonts w:ascii="Arial" w:hAnsi="Arial" w:cs="Arial"/>
          <w:bCs/>
          <w:noProof/>
          <w:color w:val="000000"/>
        </w:rPr>
        <w:drawing>
          <wp:inline distT="0" distB="0" distL="0" distR="0">
            <wp:extent cx="5760720" cy="580604"/>
            <wp:effectExtent l="19050" t="0" r="0" b="0"/>
            <wp:docPr id="1"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415B20" w:rsidRDefault="00415B20" w:rsidP="008967E6">
      <w:pPr>
        <w:spacing w:after="4"/>
        <w:ind w:left="20" w:right="51" w:hanging="10"/>
        <w:jc w:val="both"/>
        <w:rPr>
          <w:rFonts w:ascii="Arial" w:hAnsi="Arial" w:cs="Arial"/>
          <w:bCs/>
          <w:color w:val="000000"/>
        </w:rPr>
      </w:pPr>
    </w:p>
    <w:p w:rsidR="00415B20" w:rsidRDefault="00415B20" w:rsidP="008967E6">
      <w:pPr>
        <w:spacing w:after="4"/>
        <w:ind w:left="20" w:right="51" w:hanging="10"/>
        <w:jc w:val="both"/>
        <w:rPr>
          <w:rFonts w:ascii="Arial" w:hAnsi="Arial" w:cs="Arial"/>
          <w:bCs/>
          <w:color w:val="000000"/>
        </w:rPr>
      </w:pPr>
    </w:p>
    <w:p w:rsidR="00BF4A95" w:rsidRDefault="00BF4A95" w:rsidP="008967E6">
      <w:pPr>
        <w:spacing w:after="4"/>
        <w:ind w:left="20" w:right="51" w:hanging="10"/>
        <w:jc w:val="both"/>
        <w:rPr>
          <w:rFonts w:ascii="Arial" w:hAnsi="Arial" w:cs="Arial"/>
          <w:bCs/>
          <w:color w:val="000000"/>
        </w:rPr>
      </w:pPr>
      <w:r>
        <w:rPr>
          <w:rFonts w:ascii="Arial" w:hAnsi="Arial" w:cs="Arial"/>
          <w:bCs/>
          <w:color w:val="000000"/>
        </w:rPr>
        <w:t>REGULAMIN REKRUTACJI I UDZIAŁU W PROJEKCIE</w:t>
      </w:r>
    </w:p>
    <w:p w:rsidR="00BF4A95" w:rsidRDefault="00BF4A95" w:rsidP="008967E6">
      <w:pPr>
        <w:jc w:val="both"/>
        <w:rPr>
          <w:rFonts w:ascii="Arial" w:hAnsi="Arial" w:cs="Arial"/>
          <w:bCs/>
          <w:color w:val="000000"/>
        </w:rPr>
      </w:pPr>
      <w:r>
        <w:rPr>
          <w:rFonts w:ascii="Arial" w:hAnsi="Arial" w:cs="Arial"/>
          <w:bCs/>
          <w:color w:val="000000"/>
        </w:rPr>
        <w:t>„</w:t>
      </w:r>
      <w:r w:rsidR="00F147AC">
        <w:rPr>
          <w:rFonts w:ascii="Arial" w:hAnsi="Arial" w:cs="Arial"/>
        </w:rPr>
        <w:t>Rozwijamy usługi społeczne w Gminie Cielądz</w:t>
      </w:r>
      <w:r>
        <w:rPr>
          <w:rFonts w:ascii="Arial" w:hAnsi="Arial" w:cs="Arial"/>
          <w:bCs/>
          <w:color w:val="000000"/>
        </w:rPr>
        <w:t>”</w:t>
      </w:r>
    </w:p>
    <w:p w:rsidR="00BF4A95" w:rsidRDefault="00BF4A95" w:rsidP="008967E6">
      <w:pPr>
        <w:jc w:val="both"/>
        <w:rPr>
          <w:rFonts w:ascii="Arial" w:hAnsi="Arial" w:cs="Arial"/>
        </w:rPr>
      </w:pPr>
      <w:r>
        <w:rPr>
          <w:rFonts w:ascii="Arial" w:hAnsi="Arial" w:cs="Arial"/>
        </w:rPr>
        <w:t>Nr</w:t>
      </w:r>
      <w:r w:rsidR="00F147AC">
        <w:rPr>
          <w:rFonts w:ascii="Arial" w:hAnsi="Arial" w:cs="Arial"/>
        </w:rPr>
        <w:t xml:space="preserve"> projektu: FELD.07.09-IP.01-0022</w:t>
      </w:r>
      <w:r>
        <w:rPr>
          <w:rFonts w:ascii="Arial" w:hAnsi="Arial" w:cs="Arial"/>
        </w:rPr>
        <w:t>/25</w:t>
      </w:r>
    </w:p>
    <w:p w:rsidR="00BF4A95" w:rsidRDefault="00BF4A95" w:rsidP="008967E6">
      <w:pPr>
        <w:jc w:val="both"/>
        <w:rPr>
          <w:rFonts w:ascii="Arial" w:hAnsi="Arial" w:cs="Arial"/>
          <w:bCs/>
          <w:color w:val="000000"/>
        </w:rPr>
      </w:pPr>
    </w:p>
    <w:p w:rsidR="00BF4A95" w:rsidRPr="00E60EF7" w:rsidRDefault="00BF4A95" w:rsidP="008967E6">
      <w:pPr>
        <w:jc w:val="both"/>
        <w:rPr>
          <w:rFonts w:cstheme="minorHAnsi"/>
          <w:bCs/>
          <w:spacing w:val="4"/>
          <w:sz w:val="24"/>
          <w:szCs w:val="24"/>
        </w:rPr>
      </w:pPr>
      <w:r w:rsidRPr="00E60EF7">
        <w:rPr>
          <w:rFonts w:cstheme="minorHAnsi"/>
          <w:bCs/>
          <w:spacing w:val="4"/>
          <w:sz w:val="24"/>
          <w:szCs w:val="24"/>
        </w:rPr>
        <w:t>§1. Informacje ogólne</w:t>
      </w:r>
    </w:p>
    <w:p w:rsidR="00BF4A95" w:rsidRPr="00E60EF7" w:rsidRDefault="00BF4A95" w:rsidP="008967E6">
      <w:pPr>
        <w:pStyle w:val="Akapitzlist"/>
        <w:numPr>
          <w:ilvl w:val="0"/>
          <w:numId w:val="1"/>
        </w:numPr>
        <w:spacing w:line="276" w:lineRule="auto"/>
        <w:jc w:val="both"/>
        <w:rPr>
          <w:rFonts w:asciiTheme="minorHAnsi" w:hAnsiTheme="minorHAnsi" w:cstheme="minorHAnsi"/>
        </w:rPr>
      </w:pPr>
      <w:r w:rsidRPr="00E60EF7">
        <w:rPr>
          <w:rFonts w:asciiTheme="minorHAnsi" w:hAnsiTheme="minorHAnsi" w:cstheme="minorHAnsi"/>
          <w:bCs/>
          <w:spacing w:val="4"/>
        </w:rPr>
        <w:t xml:space="preserve">Regulamin rekrutacji określa zasady rekrutacji Kandydatów do projektu </w:t>
      </w:r>
      <w:r w:rsidR="00F147AC" w:rsidRPr="00E60EF7">
        <w:rPr>
          <w:rFonts w:asciiTheme="minorHAnsi" w:hAnsiTheme="minorHAnsi" w:cstheme="minorHAnsi"/>
          <w:bCs/>
          <w:spacing w:val="4"/>
        </w:rPr>
        <w:t>pn.</w:t>
      </w:r>
      <w:r w:rsidRPr="00E60EF7">
        <w:rPr>
          <w:rFonts w:asciiTheme="minorHAnsi" w:hAnsiTheme="minorHAnsi" w:cstheme="minorHAnsi"/>
          <w:bCs/>
          <w:spacing w:val="4"/>
        </w:rPr>
        <w:t>„</w:t>
      </w:r>
      <w:r w:rsidR="00F147AC" w:rsidRPr="00E60EF7">
        <w:rPr>
          <w:rFonts w:asciiTheme="minorHAnsi" w:hAnsiTheme="minorHAnsi" w:cstheme="minorHAnsi"/>
        </w:rPr>
        <w:t>Rozwijamy usługi społeczne w Gminie Cielądz</w:t>
      </w:r>
      <w:r w:rsidRPr="00E60EF7">
        <w:rPr>
          <w:rFonts w:asciiTheme="minorHAnsi" w:hAnsiTheme="minorHAnsi" w:cstheme="minorHAnsi"/>
          <w:bCs/>
          <w:spacing w:val="4"/>
        </w:rPr>
        <w:t>” (zwanego dalej Projektem) oraz prawa i obowiązki Uczestników Projektu.</w:t>
      </w:r>
    </w:p>
    <w:p w:rsidR="00BF4A95" w:rsidRPr="00E60EF7" w:rsidRDefault="00BF4A95" w:rsidP="008967E6">
      <w:pPr>
        <w:pStyle w:val="Akapitzlist"/>
        <w:numPr>
          <w:ilvl w:val="0"/>
          <w:numId w:val="1"/>
        </w:numPr>
        <w:spacing w:line="276" w:lineRule="auto"/>
        <w:jc w:val="both"/>
        <w:rPr>
          <w:rFonts w:asciiTheme="minorHAnsi" w:hAnsiTheme="minorHAnsi" w:cstheme="minorHAnsi"/>
        </w:rPr>
      </w:pPr>
      <w:r w:rsidRPr="00E60EF7">
        <w:rPr>
          <w:rFonts w:asciiTheme="minorHAnsi" w:hAnsiTheme="minorHAnsi" w:cstheme="minorHAnsi"/>
          <w:bCs/>
          <w:spacing w:val="4"/>
        </w:rPr>
        <w:t xml:space="preserve">Projekt jest współfinansowany ze środków Europejskiego Funduszu Społecznego Plus (EFS+) w ramach Programu Fundusze Europejskie dla Łódzkiego 2021-2027 (FELD); Działanie: </w:t>
      </w:r>
      <w:bookmarkStart w:id="0" w:name="_Hlk168668024"/>
      <w:r w:rsidRPr="00E60EF7">
        <w:rPr>
          <w:rFonts w:asciiTheme="minorHAnsi" w:hAnsiTheme="minorHAnsi" w:cstheme="minorHAnsi"/>
          <w:bCs/>
          <w:spacing w:val="4"/>
        </w:rPr>
        <w:t>FELD.07.09</w:t>
      </w:r>
      <w:bookmarkEnd w:id="0"/>
      <w:r w:rsidRPr="00E60EF7">
        <w:rPr>
          <w:rFonts w:asciiTheme="minorHAnsi" w:hAnsiTheme="minorHAnsi" w:cstheme="minorHAnsi"/>
          <w:bCs/>
          <w:spacing w:val="4"/>
        </w:rPr>
        <w:t>Usługi społeczne i zdrowotne.</w:t>
      </w:r>
    </w:p>
    <w:p w:rsidR="00BF4A95" w:rsidRPr="00E60EF7" w:rsidRDefault="00BF4A95" w:rsidP="008967E6">
      <w:pPr>
        <w:pStyle w:val="Akapitzlist"/>
        <w:numPr>
          <w:ilvl w:val="0"/>
          <w:numId w:val="1"/>
        </w:numPr>
        <w:spacing w:line="276" w:lineRule="auto"/>
        <w:jc w:val="both"/>
        <w:rPr>
          <w:rFonts w:asciiTheme="minorHAnsi" w:hAnsiTheme="minorHAnsi" w:cstheme="minorHAnsi"/>
        </w:rPr>
      </w:pPr>
      <w:r w:rsidRPr="00E60EF7">
        <w:rPr>
          <w:rFonts w:asciiTheme="minorHAnsi" w:hAnsiTheme="minorHAnsi" w:cstheme="minorHAnsi"/>
          <w:bCs/>
          <w:spacing w:val="4"/>
        </w:rPr>
        <w:t xml:space="preserve">Projekt jest </w:t>
      </w:r>
      <w:r w:rsidR="00F147AC" w:rsidRPr="00E60EF7">
        <w:rPr>
          <w:rFonts w:asciiTheme="minorHAnsi" w:hAnsiTheme="minorHAnsi" w:cstheme="minorHAnsi"/>
          <w:bCs/>
          <w:spacing w:val="4"/>
        </w:rPr>
        <w:t>realizowany przez Gminę Cielądz</w:t>
      </w:r>
      <w:r w:rsidRPr="00E60EF7">
        <w:rPr>
          <w:rFonts w:asciiTheme="minorHAnsi" w:hAnsiTheme="minorHAnsi" w:cstheme="minorHAnsi"/>
          <w:bCs/>
          <w:spacing w:val="4"/>
        </w:rPr>
        <w:t>/Gminny Ośrode</w:t>
      </w:r>
      <w:r w:rsidR="00F147AC" w:rsidRPr="00E60EF7">
        <w:rPr>
          <w:rFonts w:asciiTheme="minorHAnsi" w:hAnsiTheme="minorHAnsi" w:cstheme="minorHAnsi"/>
          <w:bCs/>
          <w:spacing w:val="4"/>
        </w:rPr>
        <w:t>k Pomocy Społecznej w Cielądzu</w:t>
      </w:r>
      <w:r w:rsidRPr="00E60EF7">
        <w:rPr>
          <w:rFonts w:asciiTheme="minorHAnsi" w:hAnsiTheme="minorHAnsi" w:cstheme="minorHAnsi"/>
          <w:bCs/>
          <w:spacing w:val="4"/>
        </w:rPr>
        <w:t>.</w:t>
      </w:r>
    </w:p>
    <w:p w:rsidR="00BF4A95" w:rsidRPr="00E60EF7" w:rsidRDefault="00BF4A95" w:rsidP="008967E6">
      <w:pPr>
        <w:numPr>
          <w:ilvl w:val="0"/>
          <w:numId w:val="1"/>
        </w:numPr>
        <w:tabs>
          <w:tab w:val="left" w:pos="284"/>
        </w:tabs>
        <w:spacing w:after="13"/>
        <w:ind w:right="41"/>
        <w:jc w:val="both"/>
        <w:rPr>
          <w:rFonts w:cstheme="minorHAnsi"/>
          <w:bCs/>
          <w:color w:val="000000"/>
          <w:sz w:val="24"/>
          <w:szCs w:val="24"/>
        </w:rPr>
      </w:pPr>
      <w:r w:rsidRPr="00E60EF7">
        <w:rPr>
          <w:rFonts w:cstheme="minorHAnsi"/>
          <w:bCs/>
          <w:color w:val="000000"/>
          <w:sz w:val="24"/>
          <w:szCs w:val="24"/>
        </w:rPr>
        <w:t xml:space="preserve">Biuro Projektu znajduje się w </w:t>
      </w:r>
      <w:bookmarkStart w:id="1" w:name="_Hlk183355806"/>
      <w:r w:rsidR="00F147AC" w:rsidRPr="00E60EF7">
        <w:rPr>
          <w:rFonts w:cstheme="minorHAnsi"/>
          <w:bCs/>
          <w:color w:val="000000"/>
          <w:sz w:val="24"/>
          <w:szCs w:val="24"/>
        </w:rPr>
        <w:t xml:space="preserve">siedzibie Gminy w Cielądzu </w:t>
      </w:r>
      <w:r w:rsidR="00677548" w:rsidRPr="00E60EF7">
        <w:rPr>
          <w:rFonts w:cstheme="minorHAnsi"/>
          <w:bCs/>
          <w:color w:val="000000"/>
          <w:sz w:val="24"/>
          <w:szCs w:val="24"/>
        </w:rPr>
        <w:t xml:space="preserve">pokój nr 4, pod adresem: </w:t>
      </w:r>
      <w:r w:rsidR="00F147AC" w:rsidRPr="00E60EF7">
        <w:rPr>
          <w:rFonts w:cstheme="minorHAnsi"/>
          <w:bCs/>
          <w:color w:val="000000"/>
          <w:sz w:val="24"/>
          <w:szCs w:val="24"/>
        </w:rPr>
        <w:t>Cielądz 59, 96-214 Cielądz</w:t>
      </w:r>
      <w:r w:rsidRPr="00E60EF7">
        <w:rPr>
          <w:rFonts w:cstheme="minorHAnsi"/>
          <w:bCs/>
          <w:color w:val="000000"/>
          <w:sz w:val="24"/>
          <w:szCs w:val="24"/>
        </w:rPr>
        <w:t>.</w:t>
      </w:r>
      <w:bookmarkEnd w:id="1"/>
    </w:p>
    <w:p w:rsidR="00BF4A95" w:rsidRPr="00E60EF7" w:rsidRDefault="00BF4A95" w:rsidP="008967E6">
      <w:pPr>
        <w:pStyle w:val="Akapitzlist"/>
        <w:numPr>
          <w:ilvl w:val="0"/>
          <w:numId w:val="1"/>
        </w:numPr>
        <w:spacing w:line="276" w:lineRule="auto"/>
        <w:jc w:val="both"/>
        <w:rPr>
          <w:rFonts w:asciiTheme="minorHAnsi" w:hAnsiTheme="minorHAnsi" w:cstheme="minorHAnsi"/>
        </w:rPr>
      </w:pPr>
      <w:r w:rsidRPr="00E60EF7">
        <w:rPr>
          <w:rFonts w:asciiTheme="minorHAnsi" w:hAnsiTheme="minorHAnsi" w:cstheme="minorHAnsi"/>
          <w:bCs/>
          <w:spacing w:val="4"/>
        </w:rPr>
        <w:t xml:space="preserve">Regulamin rekrutacji dostępny jest na stronie internetowej projektu </w:t>
      </w:r>
      <w:r w:rsidR="00461ED8">
        <w:rPr>
          <w:rFonts w:asciiTheme="minorHAnsi" w:hAnsiTheme="minorHAnsi" w:cstheme="minorHAnsi"/>
          <w:bCs/>
        </w:rPr>
        <w:t>www.</w:t>
      </w:r>
      <w:r w:rsidR="004E466F" w:rsidRPr="00E60EF7">
        <w:rPr>
          <w:rFonts w:asciiTheme="minorHAnsi" w:hAnsiTheme="minorHAnsi" w:cstheme="minorHAnsi"/>
          <w:bCs/>
        </w:rPr>
        <w:t>cielą</w:t>
      </w:r>
      <w:r w:rsidR="00F147AC" w:rsidRPr="00E60EF7">
        <w:rPr>
          <w:rFonts w:asciiTheme="minorHAnsi" w:hAnsiTheme="minorHAnsi" w:cstheme="minorHAnsi"/>
          <w:bCs/>
        </w:rPr>
        <w:t>dz</w:t>
      </w:r>
      <w:r w:rsidRPr="00E60EF7">
        <w:rPr>
          <w:rFonts w:asciiTheme="minorHAnsi" w:hAnsiTheme="minorHAnsi" w:cstheme="minorHAnsi"/>
          <w:bCs/>
        </w:rPr>
        <w:t>.pl</w:t>
      </w:r>
      <w:r w:rsidR="00F147AC" w:rsidRPr="00E60EF7">
        <w:rPr>
          <w:rFonts w:asciiTheme="minorHAnsi" w:hAnsiTheme="minorHAnsi" w:cstheme="minorHAnsi"/>
          <w:bCs/>
        </w:rPr>
        <w:t xml:space="preserve">  </w:t>
      </w:r>
      <w:r w:rsidRPr="00E60EF7">
        <w:rPr>
          <w:rFonts w:asciiTheme="minorHAnsi" w:hAnsiTheme="minorHAnsi" w:cstheme="minorHAnsi"/>
          <w:bCs/>
          <w:spacing w:val="4"/>
        </w:rPr>
        <w:t>oraz w siedzibie Biura Projektu i siedzibie Gminnego Ośrodk</w:t>
      </w:r>
      <w:r w:rsidR="00F147AC" w:rsidRPr="00E60EF7">
        <w:rPr>
          <w:rFonts w:asciiTheme="minorHAnsi" w:hAnsiTheme="minorHAnsi" w:cstheme="minorHAnsi"/>
          <w:bCs/>
          <w:spacing w:val="4"/>
        </w:rPr>
        <w:t>a Pomocy Społecznej w Cielądzu znajdującego się</w:t>
      </w:r>
      <w:r w:rsidR="00461ED8">
        <w:rPr>
          <w:rFonts w:asciiTheme="minorHAnsi" w:hAnsiTheme="minorHAnsi" w:cstheme="minorHAnsi"/>
          <w:bCs/>
          <w:spacing w:val="4"/>
        </w:rPr>
        <w:t xml:space="preserve"> pod adresem</w:t>
      </w:r>
      <w:r w:rsidR="00F147AC" w:rsidRPr="00E60EF7">
        <w:rPr>
          <w:rFonts w:asciiTheme="minorHAnsi" w:hAnsiTheme="minorHAnsi" w:cstheme="minorHAnsi"/>
          <w:bCs/>
          <w:spacing w:val="4"/>
        </w:rPr>
        <w:t xml:space="preserve"> Cielądz 59, 96-214 Cielądz</w:t>
      </w:r>
      <w:r w:rsidRPr="00E60EF7">
        <w:rPr>
          <w:rFonts w:asciiTheme="minorHAnsi" w:hAnsiTheme="minorHAnsi" w:cstheme="minorHAnsi"/>
          <w:bCs/>
          <w:spacing w:val="4"/>
        </w:rPr>
        <w:t>.</w:t>
      </w:r>
    </w:p>
    <w:p w:rsidR="00BF4A95" w:rsidRPr="00E60EF7" w:rsidRDefault="00BF4A95" w:rsidP="008967E6">
      <w:pPr>
        <w:pStyle w:val="Akapitzlist"/>
        <w:numPr>
          <w:ilvl w:val="0"/>
          <w:numId w:val="1"/>
        </w:numPr>
        <w:spacing w:line="276" w:lineRule="auto"/>
        <w:jc w:val="both"/>
        <w:rPr>
          <w:rFonts w:asciiTheme="minorHAnsi" w:hAnsiTheme="minorHAnsi" w:cstheme="minorHAnsi"/>
        </w:rPr>
      </w:pPr>
      <w:r w:rsidRPr="00E60EF7">
        <w:rPr>
          <w:rFonts w:asciiTheme="minorHAnsi" w:hAnsiTheme="minorHAnsi" w:cstheme="minorHAnsi"/>
          <w:bCs/>
          <w:color w:val="000000"/>
        </w:rPr>
        <w:t xml:space="preserve">Okres realizacji projektu: </w:t>
      </w:r>
      <w:r w:rsidR="004E466F" w:rsidRPr="00E60EF7">
        <w:rPr>
          <w:rFonts w:asciiTheme="minorHAnsi" w:hAnsiTheme="minorHAnsi" w:cstheme="minorHAnsi"/>
          <w:b/>
          <w:bCs/>
        </w:rPr>
        <w:t>02.01.2026r. – 28.0</w:t>
      </w:r>
      <w:r w:rsidRPr="00E60EF7">
        <w:rPr>
          <w:rFonts w:asciiTheme="minorHAnsi" w:hAnsiTheme="minorHAnsi" w:cstheme="minorHAnsi"/>
          <w:b/>
          <w:bCs/>
        </w:rPr>
        <w:t>2.2028r</w:t>
      </w:r>
      <w:r w:rsidRPr="00E60EF7">
        <w:rPr>
          <w:rFonts w:asciiTheme="minorHAnsi" w:hAnsiTheme="minorHAnsi" w:cstheme="minorHAnsi"/>
          <w:bCs/>
        </w:rPr>
        <w:t>.</w:t>
      </w:r>
    </w:p>
    <w:p w:rsidR="004E466F" w:rsidRPr="00E60EF7" w:rsidRDefault="00BF4A95" w:rsidP="008967E6">
      <w:pPr>
        <w:numPr>
          <w:ilvl w:val="0"/>
          <w:numId w:val="1"/>
        </w:numPr>
        <w:autoSpaceDE w:val="0"/>
        <w:autoSpaceDN w:val="0"/>
        <w:adjustRightInd w:val="0"/>
        <w:spacing w:after="5"/>
        <w:ind w:right="41"/>
        <w:jc w:val="both"/>
        <w:rPr>
          <w:rFonts w:cstheme="minorHAnsi"/>
          <w:sz w:val="24"/>
          <w:szCs w:val="24"/>
          <w:lang w:eastAsia="ar-SA"/>
        </w:rPr>
      </w:pPr>
      <w:r w:rsidRPr="00E60EF7">
        <w:rPr>
          <w:rFonts w:cstheme="minorHAnsi"/>
          <w:bCs/>
          <w:sz w:val="24"/>
          <w:szCs w:val="24"/>
        </w:rPr>
        <w:t>Celem projektu jest zwiększenie dostępności zdeinstytucjonalizowanych usług społecz</w:t>
      </w:r>
      <w:r w:rsidR="004E466F" w:rsidRPr="00E60EF7">
        <w:rPr>
          <w:rFonts w:cstheme="minorHAnsi"/>
          <w:bCs/>
          <w:sz w:val="24"/>
          <w:szCs w:val="24"/>
        </w:rPr>
        <w:t>nych na obszarze Gminy Cielądz</w:t>
      </w:r>
      <w:r w:rsidRPr="00E60EF7">
        <w:rPr>
          <w:rFonts w:cstheme="minorHAnsi"/>
          <w:bCs/>
          <w:sz w:val="24"/>
          <w:szCs w:val="24"/>
        </w:rPr>
        <w:t xml:space="preserve"> wśród osób potrzebujących wsparcia w codziennym funkcjonowaniu ze względu na wiek, stan zdrowia lub niepełnosprawność, poprzez utworzenie i zapewnien</w:t>
      </w:r>
      <w:r w:rsidR="004E466F" w:rsidRPr="00E60EF7">
        <w:rPr>
          <w:rFonts w:cstheme="minorHAnsi"/>
          <w:bCs/>
          <w:sz w:val="24"/>
          <w:szCs w:val="24"/>
        </w:rPr>
        <w:t>ie funkcjonowania Klubu Seniora</w:t>
      </w:r>
      <w:r w:rsidRPr="00E60EF7">
        <w:rPr>
          <w:rFonts w:cstheme="minorHAnsi"/>
          <w:bCs/>
          <w:sz w:val="24"/>
          <w:szCs w:val="24"/>
        </w:rPr>
        <w:t>.</w:t>
      </w:r>
      <w:r w:rsidR="004E466F" w:rsidRPr="00E60EF7">
        <w:rPr>
          <w:rFonts w:cstheme="minorHAnsi"/>
          <w:bCs/>
          <w:sz w:val="24"/>
          <w:szCs w:val="24"/>
        </w:rPr>
        <w:t xml:space="preserve"> </w:t>
      </w:r>
      <w:r w:rsidRPr="00E60EF7">
        <w:rPr>
          <w:rFonts w:cstheme="minorHAnsi"/>
          <w:bCs/>
          <w:sz w:val="24"/>
          <w:szCs w:val="24"/>
        </w:rPr>
        <w:t>Wsparciem w projek</w:t>
      </w:r>
      <w:r w:rsidR="004E466F" w:rsidRPr="00E60EF7">
        <w:rPr>
          <w:rFonts w:cstheme="minorHAnsi"/>
          <w:bCs/>
          <w:sz w:val="24"/>
          <w:szCs w:val="24"/>
        </w:rPr>
        <w:t>cie zostanie objętych łącznie 20</w:t>
      </w:r>
      <w:r w:rsidRPr="00E60EF7">
        <w:rPr>
          <w:rFonts w:cstheme="minorHAnsi"/>
          <w:bCs/>
          <w:sz w:val="24"/>
          <w:szCs w:val="24"/>
        </w:rPr>
        <w:t xml:space="preserve"> osób potrzebujących wspar</w:t>
      </w:r>
      <w:r w:rsidR="004E466F" w:rsidRPr="00E60EF7">
        <w:rPr>
          <w:rFonts w:cstheme="minorHAnsi"/>
          <w:bCs/>
          <w:sz w:val="24"/>
          <w:szCs w:val="24"/>
        </w:rPr>
        <w:t>cia w codziennym funkcjonowaniu.</w:t>
      </w:r>
      <w:r w:rsidRPr="00E60EF7">
        <w:rPr>
          <w:rFonts w:cstheme="minorHAnsi"/>
          <w:bCs/>
          <w:sz w:val="24"/>
          <w:szCs w:val="24"/>
        </w:rPr>
        <w:t>.Wszystkie osoby fizyczne objęte wsparciem w projekcie będą zamieszkiwać, w rozumieniu Kodeksu Cywi</w:t>
      </w:r>
      <w:r w:rsidR="004E466F" w:rsidRPr="00E60EF7">
        <w:rPr>
          <w:rFonts w:cstheme="minorHAnsi"/>
          <w:bCs/>
          <w:sz w:val="24"/>
          <w:szCs w:val="24"/>
        </w:rPr>
        <w:t>lnego, obszar gminy Cielądz</w:t>
      </w:r>
      <w:r w:rsidRPr="00E60EF7">
        <w:rPr>
          <w:rFonts w:cstheme="minorHAnsi"/>
          <w:bCs/>
          <w:sz w:val="24"/>
          <w:szCs w:val="24"/>
        </w:rPr>
        <w:t>.</w:t>
      </w:r>
      <w:r w:rsidR="004E466F" w:rsidRPr="00E60EF7">
        <w:rPr>
          <w:rFonts w:cstheme="minorHAnsi"/>
          <w:bCs/>
          <w:color w:val="000000"/>
          <w:sz w:val="24"/>
          <w:szCs w:val="24"/>
        </w:rPr>
        <w:t xml:space="preserve"> </w:t>
      </w:r>
    </w:p>
    <w:p w:rsidR="004E466F" w:rsidRPr="00E60EF7" w:rsidRDefault="004E466F" w:rsidP="008967E6">
      <w:pPr>
        <w:numPr>
          <w:ilvl w:val="0"/>
          <w:numId w:val="1"/>
        </w:numPr>
        <w:autoSpaceDE w:val="0"/>
        <w:autoSpaceDN w:val="0"/>
        <w:adjustRightInd w:val="0"/>
        <w:spacing w:after="5"/>
        <w:ind w:right="41"/>
        <w:jc w:val="both"/>
        <w:rPr>
          <w:rFonts w:cstheme="minorHAnsi"/>
          <w:sz w:val="24"/>
          <w:szCs w:val="24"/>
          <w:lang w:eastAsia="ar-SA"/>
        </w:rPr>
      </w:pPr>
      <w:r w:rsidRPr="00E60EF7">
        <w:rPr>
          <w:rFonts w:cstheme="minorHAnsi"/>
          <w:bCs/>
          <w:color w:val="000000"/>
          <w:sz w:val="24"/>
          <w:szCs w:val="24"/>
        </w:rPr>
        <w:t>Projekt przewiduje realizację następujących działań:</w:t>
      </w:r>
    </w:p>
    <w:p w:rsidR="004E466F" w:rsidRPr="00804034" w:rsidRDefault="004E466F" w:rsidP="008967E6">
      <w:pPr>
        <w:numPr>
          <w:ilvl w:val="1"/>
          <w:numId w:val="1"/>
        </w:numPr>
        <w:autoSpaceDE w:val="0"/>
        <w:autoSpaceDN w:val="0"/>
        <w:adjustRightInd w:val="0"/>
        <w:spacing w:after="5"/>
        <w:ind w:right="41"/>
        <w:jc w:val="both"/>
        <w:rPr>
          <w:rFonts w:cstheme="minorHAnsi"/>
          <w:sz w:val="24"/>
          <w:szCs w:val="24"/>
        </w:rPr>
      </w:pPr>
      <w:r w:rsidRPr="00E60EF7">
        <w:rPr>
          <w:rFonts w:cstheme="minorHAnsi"/>
          <w:bCs/>
          <w:color w:val="000000"/>
          <w:sz w:val="24"/>
          <w:szCs w:val="24"/>
        </w:rPr>
        <w:t>Opracowanie Indywidualnej Ścieżki Wsparcia;</w:t>
      </w:r>
    </w:p>
    <w:p w:rsidR="00804034" w:rsidRDefault="00804034" w:rsidP="00804034">
      <w:pPr>
        <w:autoSpaceDE w:val="0"/>
        <w:autoSpaceDN w:val="0"/>
        <w:adjustRightInd w:val="0"/>
        <w:spacing w:after="5"/>
        <w:ind w:right="41"/>
        <w:rPr>
          <w:rFonts w:cstheme="minorHAnsi"/>
          <w:bCs/>
          <w:color w:val="000000"/>
          <w:sz w:val="24"/>
          <w:szCs w:val="24"/>
        </w:rPr>
      </w:pPr>
      <w:r w:rsidRPr="00804034">
        <w:rPr>
          <w:rFonts w:cstheme="minorHAnsi"/>
          <w:bCs/>
          <w:noProof/>
          <w:color w:val="000000"/>
          <w:sz w:val="24"/>
          <w:szCs w:val="24"/>
        </w:rPr>
        <w:lastRenderedPageBreak/>
        <w:drawing>
          <wp:inline distT="0" distB="0" distL="0" distR="0">
            <wp:extent cx="5760720" cy="580604"/>
            <wp:effectExtent l="19050" t="0" r="0" b="0"/>
            <wp:docPr id="3"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Pr="00E60EF7" w:rsidRDefault="00804034" w:rsidP="00804034">
      <w:pPr>
        <w:autoSpaceDE w:val="0"/>
        <w:autoSpaceDN w:val="0"/>
        <w:adjustRightInd w:val="0"/>
        <w:spacing w:after="5"/>
        <w:ind w:left="1440" w:right="41"/>
        <w:jc w:val="both"/>
        <w:rPr>
          <w:rFonts w:cstheme="minorHAnsi"/>
          <w:sz w:val="24"/>
          <w:szCs w:val="24"/>
        </w:rPr>
      </w:pPr>
    </w:p>
    <w:p w:rsidR="004E466F" w:rsidRPr="00804034" w:rsidRDefault="004E466F" w:rsidP="00804034">
      <w:pPr>
        <w:numPr>
          <w:ilvl w:val="1"/>
          <w:numId w:val="1"/>
        </w:numPr>
        <w:autoSpaceDE w:val="0"/>
        <w:autoSpaceDN w:val="0"/>
        <w:adjustRightInd w:val="0"/>
        <w:spacing w:after="5"/>
        <w:ind w:right="41"/>
        <w:jc w:val="both"/>
        <w:rPr>
          <w:rFonts w:cstheme="minorHAnsi"/>
          <w:sz w:val="24"/>
          <w:szCs w:val="24"/>
        </w:rPr>
      </w:pPr>
      <w:r w:rsidRPr="00804034">
        <w:rPr>
          <w:rFonts w:cstheme="minorHAnsi"/>
          <w:bCs/>
          <w:sz w:val="24"/>
          <w:szCs w:val="24"/>
        </w:rPr>
        <w:t>Utworzenie i funkcjonowanie Klubu Seniora, w tym re</w:t>
      </w:r>
      <w:r w:rsidR="00725168" w:rsidRPr="00804034">
        <w:rPr>
          <w:rFonts w:cstheme="minorHAnsi"/>
          <w:bCs/>
          <w:sz w:val="24"/>
          <w:szCs w:val="24"/>
        </w:rPr>
        <w:t>alizacja</w:t>
      </w:r>
      <w:r w:rsidRPr="00804034">
        <w:rPr>
          <w:rFonts w:cstheme="minorHAnsi"/>
          <w:bCs/>
          <w:sz w:val="24"/>
          <w:szCs w:val="24"/>
        </w:rPr>
        <w:t xml:space="preserve"> zajęć aktywizacyjno-integracyjnych</w:t>
      </w:r>
      <w:r w:rsidR="00725168" w:rsidRPr="00804034">
        <w:rPr>
          <w:rFonts w:cstheme="minorHAnsi"/>
          <w:bCs/>
          <w:sz w:val="24"/>
          <w:szCs w:val="24"/>
        </w:rPr>
        <w:t>.</w:t>
      </w:r>
    </w:p>
    <w:p w:rsidR="00BF4A95" w:rsidRPr="00E60EF7" w:rsidRDefault="00BF4A95" w:rsidP="008967E6">
      <w:pPr>
        <w:pStyle w:val="Akapitzlist"/>
        <w:suppressAutoHyphens w:val="0"/>
        <w:autoSpaceDE w:val="0"/>
        <w:autoSpaceDN w:val="0"/>
        <w:adjustRightInd w:val="0"/>
        <w:spacing w:after="5" w:line="276" w:lineRule="auto"/>
        <w:ind w:right="41"/>
        <w:jc w:val="both"/>
        <w:rPr>
          <w:rFonts w:asciiTheme="minorHAnsi" w:hAnsiTheme="minorHAnsi" w:cstheme="minorHAnsi"/>
          <w:bCs/>
          <w:lang w:eastAsia="pl-PL"/>
        </w:rPr>
      </w:pPr>
    </w:p>
    <w:p w:rsidR="00BF4A95" w:rsidRPr="00E60EF7" w:rsidRDefault="00BF4A95" w:rsidP="008967E6">
      <w:pPr>
        <w:pStyle w:val="Akapitzlist"/>
        <w:numPr>
          <w:ilvl w:val="0"/>
          <w:numId w:val="1"/>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color w:val="000000"/>
        </w:rPr>
        <w:t>Niniejszy regulamin określa kryteria rekrutacji oraz uczestnictwa w projekcie.</w:t>
      </w:r>
    </w:p>
    <w:p w:rsidR="004E466F" w:rsidRPr="00E60EF7" w:rsidRDefault="004E466F" w:rsidP="008967E6">
      <w:pPr>
        <w:pStyle w:val="Akapitzlist"/>
        <w:suppressAutoHyphens w:val="0"/>
        <w:autoSpaceDE w:val="0"/>
        <w:autoSpaceDN w:val="0"/>
        <w:adjustRightInd w:val="0"/>
        <w:spacing w:after="5" w:line="276" w:lineRule="auto"/>
        <w:ind w:right="41"/>
        <w:jc w:val="both"/>
        <w:rPr>
          <w:rFonts w:asciiTheme="minorHAnsi" w:hAnsiTheme="minorHAnsi" w:cstheme="minorHAnsi"/>
        </w:rPr>
      </w:pPr>
    </w:p>
    <w:p w:rsidR="00BF4A95" w:rsidRPr="00E60EF7" w:rsidRDefault="00BF4A95" w:rsidP="008967E6">
      <w:pPr>
        <w:autoSpaceDE w:val="0"/>
        <w:autoSpaceDN w:val="0"/>
        <w:adjustRightInd w:val="0"/>
        <w:spacing w:after="5"/>
        <w:ind w:right="41"/>
        <w:jc w:val="both"/>
        <w:rPr>
          <w:rFonts w:cstheme="minorHAnsi"/>
          <w:sz w:val="24"/>
          <w:szCs w:val="24"/>
        </w:rPr>
      </w:pPr>
    </w:p>
    <w:p w:rsidR="00BF4A95" w:rsidRPr="00E60EF7" w:rsidRDefault="00BF4A95" w:rsidP="008967E6">
      <w:pPr>
        <w:autoSpaceDE w:val="0"/>
        <w:autoSpaceDN w:val="0"/>
        <w:adjustRightInd w:val="0"/>
        <w:spacing w:after="5"/>
        <w:ind w:right="41"/>
        <w:jc w:val="center"/>
        <w:rPr>
          <w:rFonts w:cstheme="minorHAnsi"/>
          <w:bCs/>
          <w:spacing w:val="4"/>
          <w:sz w:val="24"/>
          <w:szCs w:val="24"/>
        </w:rPr>
      </w:pPr>
      <w:r w:rsidRPr="00E60EF7">
        <w:rPr>
          <w:rFonts w:cstheme="minorHAnsi"/>
          <w:bCs/>
          <w:spacing w:val="4"/>
          <w:sz w:val="24"/>
          <w:szCs w:val="24"/>
        </w:rPr>
        <w:t>§2. Definicje</w:t>
      </w:r>
    </w:p>
    <w:p w:rsidR="00BF4A95" w:rsidRPr="00E60EF7" w:rsidRDefault="00BF4A95" w:rsidP="008967E6">
      <w:pPr>
        <w:pStyle w:val="Akapitzlist"/>
        <w:numPr>
          <w:ilvl w:val="0"/>
          <w:numId w:val="2"/>
        </w:numPr>
        <w:spacing w:line="276" w:lineRule="auto"/>
        <w:jc w:val="both"/>
        <w:rPr>
          <w:rFonts w:asciiTheme="minorHAnsi" w:hAnsiTheme="minorHAnsi" w:cstheme="minorHAnsi"/>
        </w:rPr>
      </w:pPr>
      <w:r w:rsidRPr="00E60EF7">
        <w:rPr>
          <w:rFonts w:asciiTheme="minorHAnsi" w:hAnsiTheme="minorHAnsi" w:cstheme="minorHAnsi"/>
          <w:b/>
          <w:bCs/>
          <w:color w:val="000000"/>
        </w:rPr>
        <w:t>Projekt –</w:t>
      </w:r>
      <w:r w:rsidRPr="00E60EF7">
        <w:rPr>
          <w:rFonts w:asciiTheme="minorHAnsi" w:hAnsiTheme="minorHAnsi" w:cstheme="minorHAnsi"/>
          <w:bCs/>
          <w:color w:val="000000"/>
        </w:rPr>
        <w:t xml:space="preserve"> „</w:t>
      </w:r>
      <w:r w:rsidR="004E466F" w:rsidRPr="00E60EF7">
        <w:rPr>
          <w:rFonts w:asciiTheme="minorHAnsi" w:hAnsiTheme="minorHAnsi" w:cstheme="minorHAnsi"/>
        </w:rPr>
        <w:t>Rozwijamy usługi społeczne w Gminie Cielądz</w:t>
      </w:r>
      <w:r w:rsidRPr="00E60EF7">
        <w:rPr>
          <w:rFonts w:asciiTheme="minorHAnsi" w:hAnsiTheme="minorHAnsi" w:cstheme="minorHAnsi"/>
          <w:bCs/>
          <w:color w:val="000000"/>
        </w:rPr>
        <w:t>” - realizowany w ramach Priorytet</w:t>
      </w:r>
      <w:r w:rsidRPr="00E60EF7">
        <w:rPr>
          <w:rFonts w:asciiTheme="minorHAnsi" w:hAnsiTheme="minorHAnsi" w:cstheme="minorHAnsi"/>
          <w:bCs/>
        </w:rPr>
        <w:t>u „Fundusze europejskie dla zatrudnienia i integracji w Łódzkiem”,</w:t>
      </w:r>
      <w:r w:rsidRPr="00E60EF7">
        <w:rPr>
          <w:rFonts w:asciiTheme="minorHAnsi" w:hAnsiTheme="minorHAnsi" w:cstheme="minorHAnsi"/>
          <w:bCs/>
          <w:spacing w:val="4"/>
        </w:rPr>
        <w:t xml:space="preserve"> Działanie 07.09. „Usługi społeczne i zdrowotne”.</w:t>
      </w:r>
      <w:r w:rsidRPr="00E60EF7">
        <w:rPr>
          <w:rFonts w:asciiTheme="minorHAnsi" w:hAnsiTheme="minorHAnsi" w:cstheme="minorHAnsi"/>
          <w:bCs/>
        </w:rPr>
        <w:t>.</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Realizator Projektu</w:t>
      </w:r>
      <w:r w:rsidRPr="00E60EF7">
        <w:rPr>
          <w:rFonts w:asciiTheme="minorHAnsi" w:hAnsiTheme="minorHAnsi" w:cstheme="minorHAnsi"/>
          <w:bCs/>
          <w:color w:val="000000"/>
        </w:rPr>
        <w:t xml:space="preserve">– </w:t>
      </w:r>
      <w:r w:rsidRPr="00E60EF7">
        <w:rPr>
          <w:rFonts w:asciiTheme="minorHAnsi" w:hAnsiTheme="minorHAnsi" w:cstheme="minorHAnsi"/>
          <w:bCs/>
          <w:spacing w:val="4"/>
        </w:rPr>
        <w:t>Gmina</w:t>
      </w:r>
      <w:r w:rsidR="004E466F" w:rsidRPr="00E60EF7">
        <w:rPr>
          <w:rFonts w:asciiTheme="minorHAnsi" w:hAnsiTheme="minorHAnsi" w:cstheme="minorHAnsi"/>
          <w:bCs/>
          <w:spacing w:val="4"/>
        </w:rPr>
        <w:t xml:space="preserve"> Cielądz</w:t>
      </w:r>
      <w:r w:rsidRPr="00E60EF7">
        <w:rPr>
          <w:rFonts w:asciiTheme="minorHAnsi" w:hAnsiTheme="minorHAnsi" w:cstheme="minorHAnsi"/>
          <w:bCs/>
          <w:spacing w:val="4"/>
        </w:rPr>
        <w:t xml:space="preserve">/Gminny Ośrodek Pomocy Społecznej w </w:t>
      </w:r>
      <w:r w:rsidR="004E466F" w:rsidRPr="00E60EF7">
        <w:rPr>
          <w:rFonts w:asciiTheme="minorHAnsi" w:hAnsiTheme="minorHAnsi" w:cstheme="minorHAnsi"/>
          <w:bCs/>
          <w:spacing w:val="4"/>
        </w:rPr>
        <w:t>Cielądzu, Cielądz 59, 96-214 Cielądz</w:t>
      </w:r>
      <w:r w:rsidRPr="00E60EF7">
        <w:rPr>
          <w:rFonts w:asciiTheme="minorHAnsi" w:hAnsiTheme="minorHAnsi" w:cstheme="minorHAnsi"/>
          <w:bCs/>
        </w:rPr>
        <w:t>.</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Instytucja Pośrednicząca</w:t>
      </w:r>
      <w:r w:rsidRPr="00E60EF7">
        <w:rPr>
          <w:rFonts w:asciiTheme="minorHAnsi" w:hAnsiTheme="minorHAnsi" w:cstheme="minorHAnsi"/>
          <w:bCs/>
          <w:color w:val="000000"/>
        </w:rPr>
        <w:t xml:space="preserve"> – </w:t>
      </w:r>
      <w:r w:rsidRPr="00E60EF7">
        <w:rPr>
          <w:rFonts w:asciiTheme="minorHAnsi" w:hAnsiTheme="minorHAnsi" w:cstheme="minorHAnsi"/>
        </w:rPr>
        <w:t>Wojewódzki Urząd Pracy w Łodzi,</w:t>
      </w:r>
      <w:r w:rsidR="00461ED8">
        <w:rPr>
          <w:rFonts w:asciiTheme="minorHAnsi" w:hAnsiTheme="minorHAnsi" w:cstheme="minorHAnsi"/>
        </w:rPr>
        <w:t xml:space="preserve"> </w:t>
      </w:r>
      <w:r w:rsidRPr="00E60EF7">
        <w:rPr>
          <w:rFonts w:asciiTheme="minorHAnsi" w:hAnsiTheme="minorHAnsi" w:cstheme="minorHAnsi"/>
        </w:rPr>
        <w:t>90-608 Łódź, ul. Wólczańska 49</w:t>
      </w:r>
      <w:r w:rsidRPr="00E60EF7">
        <w:rPr>
          <w:rFonts w:asciiTheme="minorHAnsi" w:hAnsiTheme="minorHAnsi" w:cstheme="minorHAnsi"/>
          <w:bCs/>
          <w:color w:val="000000"/>
        </w:rPr>
        <w:t>.</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lang w:eastAsia="pl-PL"/>
        </w:rPr>
        <w:t xml:space="preserve">FEŁ </w:t>
      </w:r>
      <w:r w:rsidRPr="00E60EF7">
        <w:rPr>
          <w:rFonts w:asciiTheme="minorHAnsi" w:hAnsiTheme="minorHAnsi" w:cstheme="minorHAnsi"/>
          <w:bCs/>
          <w:color w:val="000000"/>
          <w:lang w:eastAsia="pl-PL"/>
        </w:rPr>
        <w:t>- Fundusze Europejskie dla Łódzkiego na lata 2021-2027.</w:t>
      </w:r>
    </w:p>
    <w:p w:rsidR="00725168"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Biuro projektu</w:t>
      </w:r>
      <w:r w:rsidRPr="00E60EF7">
        <w:rPr>
          <w:rFonts w:asciiTheme="minorHAnsi" w:hAnsiTheme="minorHAnsi" w:cstheme="minorHAnsi"/>
          <w:bCs/>
          <w:color w:val="000000"/>
        </w:rPr>
        <w:t xml:space="preserve"> </w:t>
      </w:r>
      <w:r w:rsidRPr="00E60EF7">
        <w:rPr>
          <w:rFonts w:asciiTheme="minorHAnsi" w:hAnsiTheme="minorHAnsi" w:cstheme="minorHAnsi"/>
          <w:bCs/>
          <w:i/>
          <w:color w:val="000000"/>
        </w:rPr>
        <w:t xml:space="preserve">– </w:t>
      </w:r>
      <w:r w:rsidRPr="00E60EF7">
        <w:rPr>
          <w:rFonts w:asciiTheme="minorHAnsi" w:hAnsiTheme="minorHAnsi" w:cstheme="minorHAnsi"/>
          <w:bCs/>
          <w:color w:val="000000"/>
        </w:rPr>
        <w:t>wydzielona do realizacji projektu przestrzeń w</w:t>
      </w:r>
      <w:r w:rsidR="004E466F" w:rsidRPr="00E60EF7">
        <w:rPr>
          <w:rFonts w:asciiTheme="minorHAnsi" w:hAnsiTheme="minorHAnsi" w:cstheme="minorHAnsi"/>
          <w:bCs/>
          <w:color w:val="000000"/>
        </w:rPr>
        <w:t xml:space="preserve"> Gminie  Cielądz, Cielądz 59, 96-214 Cielądz</w:t>
      </w:r>
      <w:r w:rsidR="00725168" w:rsidRPr="00E60EF7">
        <w:rPr>
          <w:rFonts w:asciiTheme="minorHAnsi" w:hAnsiTheme="minorHAnsi" w:cstheme="minorHAnsi"/>
          <w:bCs/>
          <w:color w:val="000000"/>
        </w:rPr>
        <w:t>, pokój nr 4.</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Siedziba Gminnego Ośrodka</w:t>
      </w:r>
      <w:r w:rsidR="004E466F" w:rsidRPr="00E60EF7">
        <w:rPr>
          <w:rFonts w:asciiTheme="minorHAnsi" w:hAnsiTheme="minorHAnsi" w:cstheme="minorHAnsi"/>
          <w:b/>
          <w:bCs/>
          <w:color w:val="000000"/>
        </w:rPr>
        <w:t xml:space="preserve"> Pomocy Społecznej w Cielądzu</w:t>
      </w:r>
      <w:r w:rsidR="00874D8D" w:rsidRPr="00E60EF7">
        <w:rPr>
          <w:rFonts w:asciiTheme="minorHAnsi" w:hAnsiTheme="minorHAnsi" w:cstheme="minorHAnsi"/>
          <w:bCs/>
          <w:color w:val="000000"/>
        </w:rPr>
        <w:t>, Cielą</w:t>
      </w:r>
      <w:r w:rsidR="004E466F" w:rsidRPr="00E60EF7">
        <w:rPr>
          <w:rFonts w:asciiTheme="minorHAnsi" w:hAnsiTheme="minorHAnsi" w:cstheme="minorHAnsi"/>
          <w:bCs/>
          <w:color w:val="000000"/>
        </w:rPr>
        <w:t xml:space="preserve">dz 59, </w:t>
      </w:r>
      <w:r w:rsidR="00874D8D" w:rsidRPr="00E60EF7">
        <w:rPr>
          <w:rFonts w:asciiTheme="minorHAnsi" w:hAnsiTheme="minorHAnsi" w:cstheme="minorHAnsi"/>
          <w:bCs/>
          <w:color w:val="000000"/>
        </w:rPr>
        <w:t xml:space="preserve">  </w:t>
      </w:r>
      <w:r w:rsidR="004E466F" w:rsidRPr="00E60EF7">
        <w:rPr>
          <w:rFonts w:asciiTheme="minorHAnsi" w:hAnsiTheme="minorHAnsi" w:cstheme="minorHAnsi"/>
          <w:bCs/>
          <w:color w:val="000000"/>
        </w:rPr>
        <w:t>96-214 Cielądz</w:t>
      </w:r>
      <w:r w:rsidRPr="00E60EF7">
        <w:rPr>
          <w:rFonts w:asciiTheme="minorHAnsi" w:hAnsiTheme="minorHAnsi" w:cstheme="minorHAnsi"/>
          <w:bCs/>
          <w:color w:val="000000"/>
        </w:rPr>
        <w:t>.</w:t>
      </w:r>
    </w:p>
    <w:p w:rsidR="00BF4A95" w:rsidRPr="00E60EF7" w:rsidRDefault="00874D8D"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Siedziba Klubu Seniora</w:t>
      </w:r>
      <w:r w:rsidRPr="00E60EF7">
        <w:rPr>
          <w:rFonts w:asciiTheme="minorHAnsi" w:hAnsiTheme="minorHAnsi" w:cstheme="minorHAnsi"/>
          <w:bCs/>
          <w:color w:val="000000"/>
        </w:rPr>
        <w:t xml:space="preserve"> – Kuczyzna 33, 96-214 Cielądz</w:t>
      </w:r>
      <w:r w:rsidR="00BF4A95" w:rsidRPr="00E60EF7">
        <w:rPr>
          <w:rFonts w:asciiTheme="minorHAnsi" w:hAnsiTheme="minorHAnsi" w:cstheme="minorHAnsi"/>
          <w:bCs/>
          <w:color w:val="000000"/>
        </w:rPr>
        <w:t>.</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Kandydat/Kandydatka -</w:t>
      </w:r>
      <w:r w:rsidRPr="00E60EF7">
        <w:rPr>
          <w:rFonts w:asciiTheme="minorHAnsi" w:hAnsiTheme="minorHAnsi" w:cstheme="minorHAnsi"/>
          <w:bCs/>
          <w:color w:val="000000"/>
        </w:rPr>
        <w:t xml:space="preserve"> </w:t>
      </w:r>
      <w:r w:rsidRPr="00E60EF7">
        <w:rPr>
          <w:rFonts w:asciiTheme="minorHAnsi" w:hAnsiTheme="minorHAnsi" w:cstheme="minorHAnsi"/>
          <w:bCs/>
          <w:spacing w:val="4"/>
        </w:rPr>
        <w:t>osoba, która zgłosiła chęć udziału w Projekcie i złożyła wszystkie wymagane dokumenty.</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Uczestnik/czka</w:t>
      </w:r>
      <w:r w:rsidRPr="00E60EF7">
        <w:rPr>
          <w:rFonts w:asciiTheme="minorHAnsi" w:hAnsiTheme="minorHAnsi" w:cstheme="minorHAnsi"/>
          <w:bCs/>
          <w:color w:val="000000"/>
        </w:rPr>
        <w:t xml:space="preserve"> – </w:t>
      </w:r>
      <w:r w:rsidRPr="00E60EF7">
        <w:rPr>
          <w:rFonts w:asciiTheme="minorHAnsi" w:eastAsia="SimSun" w:hAnsiTheme="minorHAnsi" w:cstheme="minorHAnsi"/>
          <w:bCs/>
        </w:rPr>
        <w:t>uczestnik w rozumieniu Wytycznych dotyczących Monitorowania postępu rzeczowego realizacji programów operacyjnych na lata 2021-2027.</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spacing w:val="4"/>
        </w:rPr>
        <w:t>Formularz zgłoszeniowy</w:t>
      </w:r>
      <w:r w:rsidRPr="00E60EF7">
        <w:rPr>
          <w:rFonts w:asciiTheme="minorHAnsi" w:hAnsiTheme="minorHAnsi" w:cstheme="minorHAnsi"/>
          <w:bCs/>
          <w:spacing w:val="4"/>
        </w:rPr>
        <w:t xml:space="preserve"> – dokument składany przez Kandydatów/tki</w:t>
      </w:r>
      <w:r w:rsidR="00874D8D" w:rsidRPr="00E60EF7">
        <w:rPr>
          <w:rFonts w:asciiTheme="minorHAnsi" w:hAnsiTheme="minorHAnsi" w:cstheme="minorHAnsi"/>
          <w:bCs/>
          <w:spacing w:val="4"/>
        </w:rPr>
        <w:t xml:space="preserve"> </w:t>
      </w:r>
      <w:r w:rsidRPr="00E60EF7">
        <w:rPr>
          <w:rFonts w:asciiTheme="minorHAnsi" w:hAnsiTheme="minorHAnsi" w:cstheme="minorHAnsi"/>
          <w:bCs/>
          <w:spacing w:val="4"/>
        </w:rPr>
        <w:t xml:space="preserve">podczas procesu rekrutacji do projektu, stanowiący </w:t>
      </w:r>
      <w:r w:rsidRPr="00E60EF7">
        <w:rPr>
          <w:rFonts w:asciiTheme="minorHAnsi" w:hAnsiTheme="minorHAnsi" w:cstheme="minorHAnsi"/>
          <w:iCs/>
          <w:spacing w:val="2"/>
        </w:rPr>
        <w:t>Załącznik nr 1 do Regulaminu rekrutacji i udziału w projekcie,</w:t>
      </w:r>
      <w:r w:rsidRPr="00E60EF7">
        <w:rPr>
          <w:rFonts w:asciiTheme="minorHAnsi" w:hAnsiTheme="minorHAnsi" w:cstheme="minorHAnsi"/>
          <w:bCs/>
          <w:spacing w:val="4"/>
        </w:rPr>
        <w:t xml:space="preserve"> zwany dalej „formularzem”.</w:t>
      </w:r>
    </w:p>
    <w:p w:rsidR="00BF4A95" w:rsidRPr="00E60EF7" w:rsidRDefault="00BF4A95" w:rsidP="008967E6">
      <w:pPr>
        <w:pStyle w:val="Akapitzlist"/>
        <w:numPr>
          <w:ilvl w:val="0"/>
          <w:numId w:val="2"/>
        </w:numPr>
        <w:spacing w:line="276" w:lineRule="auto"/>
        <w:jc w:val="both"/>
        <w:rPr>
          <w:rFonts w:asciiTheme="minorHAnsi" w:hAnsiTheme="minorHAnsi" w:cstheme="minorHAnsi"/>
          <w:bCs/>
          <w:spacing w:val="4"/>
        </w:rPr>
      </w:pPr>
      <w:r w:rsidRPr="00E60EF7">
        <w:rPr>
          <w:rFonts w:asciiTheme="minorHAnsi" w:hAnsiTheme="minorHAnsi" w:cstheme="minorHAnsi"/>
          <w:b/>
          <w:bCs/>
          <w:spacing w:val="4"/>
        </w:rPr>
        <w:t>Indywidualna Ścieżka Wsparcia (IŚW)</w:t>
      </w:r>
      <w:r w:rsidRPr="00E60EF7">
        <w:rPr>
          <w:rFonts w:asciiTheme="minorHAnsi" w:hAnsiTheme="minorHAnsi" w:cstheme="minorHAnsi"/>
          <w:bCs/>
          <w:spacing w:val="4"/>
        </w:rPr>
        <w:t xml:space="preserve"> – ścieżka wsparcia opracowana w oparciu o diagnozę sytuacji rodzinnej, problemowej, zasobów, potencjału, predyspozycji i potrzeb uczestników. Za</w:t>
      </w:r>
      <w:r w:rsidR="00874D8D" w:rsidRPr="00E60EF7">
        <w:rPr>
          <w:rFonts w:asciiTheme="minorHAnsi" w:hAnsiTheme="minorHAnsi" w:cstheme="minorHAnsi"/>
          <w:bCs/>
          <w:spacing w:val="4"/>
        </w:rPr>
        <w:t xml:space="preserve"> </w:t>
      </w:r>
      <w:r w:rsidRPr="00E60EF7">
        <w:rPr>
          <w:rFonts w:asciiTheme="minorHAnsi" w:hAnsiTheme="minorHAnsi" w:cstheme="minorHAnsi"/>
          <w:bCs/>
          <w:spacing w:val="4"/>
        </w:rPr>
        <w:t>opracowanie IŚW i nadzór nad jej wdrażaniem odpowiedzialny będzie pracownik socjalny.</w:t>
      </w:r>
    </w:p>
    <w:p w:rsidR="00804034" w:rsidRPr="00804034"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spacing w:val="4"/>
        </w:rPr>
        <w:t>Osoba z niepełnosprawnością</w:t>
      </w:r>
      <w:r w:rsidRPr="00E60EF7">
        <w:rPr>
          <w:rFonts w:asciiTheme="minorHAnsi" w:hAnsiTheme="minorHAnsi" w:cstheme="minorHAnsi"/>
          <w:bCs/>
          <w:spacing w:val="4"/>
        </w:rPr>
        <w:t xml:space="preserve"> </w:t>
      </w:r>
      <w:r w:rsidRPr="00E60EF7">
        <w:rPr>
          <w:rStyle w:val="Odwoaniedokomentarza"/>
          <w:rFonts w:asciiTheme="minorHAnsi" w:hAnsiTheme="minorHAnsi" w:cstheme="minorHAnsi"/>
          <w:bCs/>
          <w:spacing w:val="4"/>
          <w:sz w:val="24"/>
          <w:szCs w:val="24"/>
        </w:rPr>
        <w:t xml:space="preserve">- </w:t>
      </w:r>
      <w:r w:rsidRPr="00E60EF7">
        <w:rPr>
          <w:rFonts w:asciiTheme="minorHAnsi" w:hAnsiTheme="minorHAnsi" w:cstheme="minorHAnsi"/>
          <w:bCs/>
          <w:spacing w:val="4"/>
        </w:rPr>
        <w:t xml:space="preserve">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w:t>
      </w:r>
    </w:p>
    <w:p w:rsidR="00804034" w:rsidRPr="00804034" w:rsidRDefault="00804034" w:rsidP="00804034">
      <w:pPr>
        <w:autoSpaceDE w:val="0"/>
        <w:autoSpaceDN w:val="0"/>
        <w:adjustRightInd w:val="0"/>
        <w:spacing w:after="5"/>
        <w:ind w:left="360" w:right="41"/>
        <w:jc w:val="both"/>
        <w:rPr>
          <w:rFonts w:cstheme="minorHAnsi"/>
          <w:b/>
          <w:bCs/>
          <w:spacing w:val="4"/>
        </w:rPr>
      </w:pPr>
      <w:r w:rsidRPr="00804034">
        <w:rPr>
          <w:noProof/>
        </w:rPr>
        <w:lastRenderedPageBreak/>
        <w:drawing>
          <wp:inline distT="0" distB="0" distL="0" distR="0">
            <wp:extent cx="5760720" cy="580604"/>
            <wp:effectExtent l="19050" t="0" r="0" b="0"/>
            <wp:docPr id="5"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Pr="00804034" w:rsidRDefault="00804034" w:rsidP="00804034">
      <w:pPr>
        <w:pStyle w:val="Akapitzlist"/>
        <w:suppressAutoHyphens w:val="0"/>
        <w:autoSpaceDE w:val="0"/>
        <w:autoSpaceDN w:val="0"/>
        <w:adjustRightInd w:val="0"/>
        <w:spacing w:after="5" w:line="276" w:lineRule="auto"/>
        <w:ind w:right="41"/>
        <w:jc w:val="both"/>
        <w:rPr>
          <w:rFonts w:asciiTheme="minorHAnsi" w:hAnsiTheme="minorHAnsi" w:cstheme="minorHAnsi"/>
        </w:rPr>
      </w:pP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spacing w:val="4"/>
        </w:rPr>
        <w:t>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spacing w:val="4"/>
        </w:rPr>
        <w:t>Osoba z niepełnosprawnością sprzężoną</w:t>
      </w:r>
      <w:r w:rsidRPr="00E60EF7">
        <w:rPr>
          <w:rFonts w:asciiTheme="minorHAnsi" w:hAnsiTheme="minorHAnsi" w:cstheme="minorHAnsi"/>
          <w:bCs/>
          <w:spacing w:val="4"/>
        </w:rPr>
        <w:t xml:space="preserve"> – osoba, u której stwierdzono występowanie dwóch lub więcej niepełnosprawności.</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color w:val="000000"/>
        </w:rPr>
        <w:t>Osoba potrzebująca wsparcia w codziennym funkcjonowaniu</w:t>
      </w:r>
      <w:r w:rsidRPr="00E60EF7">
        <w:rPr>
          <w:rFonts w:asciiTheme="minorHAnsi" w:hAnsiTheme="minorHAnsi" w:cstheme="minorHAnsi"/>
          <w:bCs/>
          <w:color w:val="000000"/>
        </w:rPr>
        <w:t xml:space="preserve"> – osoba, która ze względu na wiek, stan zdrowia lub niepełnosprawność wymaga opieki lub wsparcia w związku z niemożnością samodzielnego wykonywania co najmniej jednej z podstawowych czynności dnia codziennego.</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spacing w:val="4"/>
        </w:rPr>
        <w:t>Opiekun faktyczny (nieformalny)</w:t>
      </w:r>
      <w:r w:rsidRPr="00E60EF7">
        <w:rPr>
          <w:rFonts w:asciiTheme="minorHAnsi" w:hAnsiTheme="minorHAnsi" w:cstheme="minorHAnsi"/>
          <w:bCs/>
          <w:spacing w:val="4"/>
        </w:rPr>
        <w:t xml:space="preserve"> – osoba opiekująca się osobą potrzebującą wsparcia w codziennym funkcjonowaniu, niebędąca opiekunem formalnym (zawodowym) i niepobierająca wynagrodzenia z tytułu sprawowania takiej opieki, najczęściej członek rodziny, osoba bliska, wolontariusz.</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spacing w:val="4"/>
        </w:rPr>
        <w:t>Osoba samotnie zamieszkująca</w:t>
      </w:r>
      <w:r w:rsidRPr="00E60EF7">
        <w:rPr>
          <w:rFonts w:asciiTheme="minorHAnsi" w:hAnsiTheme="minorHAnsi" w:cstheme="minorHAnsi"/>
          <w:bCs/>
          <w:spacing w:val="4"/>
        </w:rPr>
        <w:t xml:space="preserve"> – osoba mieszkająca sama i prowadząca jednoosobowe gospodarstwo domowe, zgodnie z art. 6 pkt 10 ustawy z dnia 12 marca 2004r. o pomocy społecznej.</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spacing w:val="4"/>
        </w:rPr>
        <w:t>Osoba w kryzysie bezdomności, dotknięta wykluczeniem z dostępu do mieszkań lub zagrożona bezdomnością</w:t>
      </w:r>
      <w:r w:rsidRPr="00E60EF7">
        <w:rPr>
          <w:rFonts w:asciiTheme="minorHAnsi" w:hAnsiTheme="minorHAnsi" w:cstheme="minorHAnsi"/>
          <w:bCs/>
          <w:spacing w:val="4"/>
        </w:rPr>
        <w:t xml:space="preserve"> – to osoba:</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spacing w:val="4"/>
        </w:rPr>
        <w:t>bezdomna w rozumieniu art. 6 pkt 8 ustawy z dnia 12 marca 2004r.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spacing w:val="4"/>
        </w:rPr>
        <w:t>znajdująca się w sytuacjach określonych w Europejskiej Typologii Bezdomności i Wykluczenia Mieszkaniowego ETHOS w kategoriach operacyjnych: bez dachu nad głową, bez mieszkania, w niezabezpieczonym mieszkaniu, w nieodpowiednim mieszkaniu;</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spacing w:val="4"/>
        </w:rPr>
        <w:t>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rsidR="00804034" w:rsidRPr="00804034"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rPr>
        <w:t>Osoba korzystająca ze świadczeń pomocy społecznej</w:t>
      </w:r>
      <w:r w:rsidRPr="00E60EF7">
        <w:rPr>
          <w:rFonts w:asciiTheme="minorHAnsi" w:hAnsiTheme="minorHAnsi" w:cstheme="minorHAnsi"/>
          <w:bCs/>
        </w:rPr>
        <w:t xml:space="preserve"> – to osoba, która spełnia co najmniej jedną z przesłanek określonych w art.7 ustawy o pomocy społecznej i na tej </w:t>
      </w:r>
    </w:p>
    <w:p w:rsidR="00804034" w:rsidRDefault="00804034" w:rsidP="00804034">
      <w:pPr>
        <w:pStyle w:val="Akapitzlist"/>
        <w:suppressAutoHyphens w:val="0"/>
        <w:autoSpaceDE w:val="0"/>
        <w:autoSpaceDN w:val="0"/>
        <w:adjustRightInd w:val="0"/>
        <w:spacing w:after="5" w:line="276" w:lineRule="auto"/>
        <w:ind w:right="41"/>
        <w:jc w:val="both"/>
        <w:rPr>
          <w:rFonts w:asciiTheme="minorHAnsi" w:hAnsiTheme="minorHAnsi" w:cstheme="minorHAnsi"/>
          <w:bCs/>
        </w:rPr>
      </w:pPr>
      <w:r w:rsidRPr="00804034">
        <w:rPr>
          <w:rFonts w:asciiTheme="minorHAnsi" w:hAnsiTheme="minorHAnsi" w:cstheme="minorHAnsi"/>
          <w:bCs/>
          <w:noProof/>
          <w:lang w:eastAsia="pl-PL"/>
        </w:rPr>
        <w:lastRenderedPageBreak/>
        <w:drawing>
          <wp:inline distT="0" distB="0" distL="0" distR="0">
            <wp:extent cx="5760720" cy="580604"/>
            <wp:effectExtent l="19050" t="0" r="0" b="0"/>
            <wp:docPr id="7"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Default="00804034" w:rsidP="00804034">
      <w:pPr>
        <w:pStyle w:val="Akapitzlist"/>
        <w:suppressAutoHyphens w:val="0"/>
        <w:autoSpaceDE w:val="0"/>
        <w:autoSpaceDN w:val="0"/>
        <w:adjustRightInd w:val="0"/>
        <w:spacing w:after="5" w:line="276" w:lineRule="auto"/>
        <w:ind w:right="41"/>
        <w:jc w:val="both"/>
        <w:rPr>
          <w:rFonts w:asciiTheme="minorHAnsi" w:hAnsiTheme="minorHAnsi" w:cstheme="minorHAnsi"/>
          <w:bCs/>
        </w:rPr>
      </w:pPr>
    </w:p>
    <w:p w:rsidR="00BF4A95" w:rsidRPr="00E60EF7" w:rsidRDefault="00BF4A95" w:rsidP="00804034">
      <w:pPr>
        <w:pStyle w:val="Akapitzlist"/>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podstawie może zostać objęta wsparciem. Pomocy społecznej udziela się osobom i rodzinom w szczególności z powodu:</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ubóstwa;</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sieroctwa;</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bezdomności;</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bezrobocia;</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niepełnosprawności;</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długotrwałej lub ciężkiej choroby;</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przemocy w rodzinie;</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potrzeby ochrony ofiar handlu ludźmi;</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potrzeby ochrony macierzyństwa lub wielodzietności;</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bezradności w sprawach opiekuńczo-wychowawczych i prowadzenia gospodarstwa domowego, zwłaszcza w rodzinach niepełnych lub wielodzietnych;</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braku umiejętności w przystosowaniu do życia młodzieży opuszczającej całodobowe placówki opiekuńczo-wychowawcze;</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trudności w integracji cudzoziemców, którzy uzyskali w Rzeczypospolitej Polskiej status uchodźcy lub ochronę uzupełniającą;</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trudności w przystosowaniu do życia po zwolnieniu z zakładu karnego;</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alkoholizmu lub narkomanii;</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Cs/>
        </w:rPr>
        <w:t>zdarzenia losowego i sytuacji kryzysowej;</w:t>
      </w:r>
    </w:p>
    <w:p w:rsidR="00BF4A95" w:rsidRPr="00E60EF7" w:rsidRDefault="00BF4A95" w:rsidP="008967E6">
      <w:pPr>
        <w:pStyle w:val="Akapitzlist"/>
        <w:numPr>
          <w:ilvl w:val="1"/>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rPr>
        <w:t>klęski żywiołowej lub ekologicznej.</w:t>
      </w:r>
    </w:p>
    <w:p w:rsidR="00BF4A95" w:rsidRPr="00E60EF7" w:rsidRDefault="00BF4A95" w:rsidP="008967E6">
      <w:pPr>
        <w:pStyle w:val="Akapitzlist"/>
        <w:numPr>
          <w:ilvl w:val="0"/>
          <w:numId w:val="2"/>
        </w:numPr>
        <w:suppressAutoHyphens w:val="0"/>
        <w:autoSpaceDE w:val="0"/>
        <w:autoSpaceDN w:val="0"/>
        <w:adjustRightInd w:val="0"/>
        <w:spacing w:after="5" w:line="276" w:lineRule="auto"/>
        <w:ind w:right="41"/>
        <w:jc w:val="both"/>
        <w:rPr>
          <w:rFonts w:asciiTheme="minorHAnsi" w:hAnsiTheme="minorHAnsi" w:cstheme="minorHAnsi"/>
        </w:rPr>
      </w:pPr>
      <w:r w:rsidRPr="00E60EF7">
        <w:rPr>
          <w:rFonts w:asciiTheme="minorHAnsi" w:hAnsiTheme="minorHAnsi" w:cstheme="minorHAnsi"/>
          <w:b/>
          <w:bCs/>
          <w:spacing w:val="4"/>
        </w:rPr>
        <w:t xml:space="preserve">FE PŻ </w:t>
      </w:r>
      <w:r w:rsidRPr="00E60EF7">
        <w:rPr>
          <w:rFonts w:asciiTheme="minorHAnsi" w:hAnsiTheme="minorHAnsi" w:cstheme="minorHAnsi"/>
          <w:bCs/>
          <w:spacing w:val="4"/>
        </w:rPr>
        <w:t>- Program Fundusze Europejskie na Pomoc Żywnościową 2021-2027.</w:t>
      </w:r>
    </w:p>
    <w:p w:rsidR="00BF4A95" w:rsidRPr="00E60EF7" w:rsidRDefault="00BF4A95" w:rsidP="008967E6">
      <w:pPr>
        <w:pStyle w:val="Akapitzlist"/>
        <w:numPr>
          <w:ilvl w:val="0"/>
          <w:numId w:val="2"/>
        </w:numPr>
        <w:spacing w:line="276" w:lineRule="auto"/>
        <w:jc w:val="both"/>
        <w:rPr>
          <w:rFonts w:asciiTheme="minorHAnsi" w:eastAsia="Calibri" w:hAnsiTheme="minorHAnsi" w:cstheme="minorHAnsi"/>
        </w:rPr>
      </w:pPr>
      <w:r w:rsidRPr="00E60EF7">
        <w:rPr>
          <w:rFonts w:asciiTheme="minorHAnsi" w:eastAsia="Calibri" w:hAnsiTheme="minorHAnsi" w:cstheme="minorHAnsi"/>
          <w:b/>
          <w:bCs/>
        </w:rPr>
        <w:t>Skala Barthel</w:t>
      </w:r>
      <w:r w:rsidRPr="00E60EF7">
        <w:rPr>
          <w:rFonts w:asciiTheme="minorHAnsi" w:eastAsia="Calibri" w:hAnsiTheme="minorHAnsi" w:cstheme="minorHAnsi"/>
        </w:rPr>
        <w:t xml:space="preserve"> - skala od 0 do 100 pkt, stosowana w ocenie sprawności chorego i jego zapotrzebowania na opiekę.</w:t>
      </w:r>
    </w:p>
    <w:p w:rsidR="00BF4A95" w:rsidRPr="00E60EF7" w:rsidRDefault="00BF4A95" w:rsidP="008967E6">
      <w:pPr>
        <w:autoSpaceDE w:val="0"/>
        <w:autoSpaceDN w:val="0"/>
        <w:adjustRightInd w:val="0"/>
        <w:spacing w:after="5"/>
        <w:ind w:left="360" w:right="41"/>
        <w:jc w:val="both"/>
        <w:rPr>
          <w:rFonts w:eastAsia="Times New Roman" w:cstheme="minorHAnsi"/>
          <w:sz w:val="24"/>
          <w:szCs w:val="24"/>
        </w:rPr>
      </w:pPr>
    </w:p>
    <w:p w:rsidR="00BF4A95" w:rsidRPr="00E60EF7" w:rsidRDefault="00BF4A95" w:rsidP="008967E6">
      <w:pPr>
        <w:autoSpaceDE w:val="0"/>
        <w:autoSpaceDN w:val="0"/>
        <w:adjustRightInd w:val="0"/>
        <w:spacing w:after="5"/>
        <w:ind w:right="41"/>
        <w:jc w:val="both"/>
        <w:rPr>
          <w:rFonts w:cstheme="minorHAnsi"/>
          <w:bCs/>
          <w:spacing w:val="4"/>
          <w:sz w:val="24"/>
          <w:szCs w:val="24"/>
        </w:rPr>
      </w:pPr>
      <w:r w:rsidRPr="00E60EF7">
        <w:rPr>
          <w:rFonts w:cstheme="minorHAnsi"/>
          <w:bCs/>
          <w:spacing w:val="4"/>
          <w:sz w:val="24"/>
          <w:szCs w:val="24"/>
        </w:rPr>
        <w:t>§3. Warunki przystąpienia do Projektu</w:t>
      </w:r>
    </w:p>
    <w:p w:rsidR="00BF4A95" w:rsidRPr="00E60EF7" w:rsidRDefault="00BF4A95" w:rsidP="008967E6">
      <w:pPr>
        <w:pStyle w:val="Akapitzlist"/>
        <w:numPr>
          <w:ilvl w:val="0"/>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Projekt skierowany jest do:</w:t>
      </w:r>
    </w:p>
    <w:p w:rsidR="00BF4A95" w:rsidRPr="00E60EF7" w:rsidRDefault="003B7AA8" w:rsidP="008967E6">
      <w:pPr>
        <w:pStyle w:val="Akapitzlist"/>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a)</w:t>
      </w:r>
      <w:r w:rsidR="00874D8D" w:rsidRPr="00E60EF7">
        <w:rPr>
          <w:rFonts w:asciiTheme="minorHAnsi" w:hAnsiTheme="minorHAnsi" w:cstheme="minorHAnsi"/>
          <w:bCs/>
          <w:spacing w:val="4"/>
        </w:rPr>
        <w:t xml:space="preserve"> 20</w:t>
      </w:r>
      <w:r w:rsidR="00BF4A95" w:rsidRPr="00E60EF7">
        <w:rPr>
          <w:rFonts w:asciiTheme="minorHAnsi" w:hAnsiTheme="minorHAnsi" w:cstheme="minorHAnsi"/>
          <w:bCs/>
          <w:spacing w:val="4"/>
        </w:rPr>
        <w:t xml:space="preserve"> osób</w:t>
      </w:r>
      <w:r w:rsidRPr="00E60EF7">
        <w:rPr>
          <w:rFonts w:asciiTheme="minorHAnsi" w:hAnsiTheme="minorHAnsi" w:cstheme="minorHAnsi"/>
          <w:bCs/>
          <w:spacing w:val="4"/>
        </w:rPr>
        <w:t xml:space="preserve"> (17K, 3M)</w:t>
      </w:r>
      <w:r w:rsidR="00BF4A95" w:rsidRPr="00E60EF7">
        <w:rPr>
          <w:rFonts w:asciiTheme="minorHAnsi" w:hAnsiTheme="minorHAnsi" w:cstheme="minorHAnsi"/>
          <w:bCs/>
          <w:spacing w:val="4"/>
        </w:rPr>
        <w:t xml:space="preserve"> potrzebujących wsparcia w codziennym funkcjonowaniu ze względu na wiek, sta</w:t>
      </w:r>
      <w:r w:rsidRPr="00E60EF7">
        <w:rPr>
          <w:rFonts w:asciiTheme="minorHAnsi" w:hAnsiTheme="minorHAnsi" w:cstheme="minorHAnsi"/>
          <w:bCs/>
          <w:spacing w:val="4"/>
        </w:rPr>
        <w:t>n zdrowia lub niepełnosprawność.</w:t>
      </w:r>
    </w:p>
    <w:p w:rsidR="00BF4A95" w:rsidRPr="00E60EF7" w:rsidRDefault="00BF4A95" w:rsidP="008967E6">
      <w:pPr>
        <w:pStyle w:val="Akapitzlist"/>
        <w:numPr>
          <w:ilvl w:val="0"/>
          <w:numId w:val="3"/>
        </w:numPr>
        <w:suppressAutoHyphens w:val="0"/>
        <w:autoSpaceDE w:val="0"/>
        <w:autoSpaceDN w:val="0"/>
        <w:adjustRightInd w:val="0"/>
        <w:spacing w:after="5" w:line="276" w:lineRule="auto"/>
        <w:ind w:right="41"/>
        <w:jc w:val="both"/>
        <w:rPr>
          <w:rFonts w:asciiTheme="minorHAnsi" w:hAnsiTheme="minorHAnsi" w:cstheme="minorHAnsi"/>
          <w:spacing w:val="4"/>
        </w:rPr>
      </w:pPr>
      <w:r w:rsidRPr="00E60EF7">
        <w:rPr>
          <w:rFonts w:asciiTheme="minorHAnsi" w:hAnsiTheme="minorHAnsi" w:cstheme="minorHAnsi"/>
          <w:bCs/>
          <w:color w:val="000000"/>
        </w:rPr>
        <w:t xml:space="preserve">Wszystkie osoby objęte wsparciem w Projekcie muszą </w:t>
      </w:r>
      <w:r w:rsidRPr="00E60EF7">
        <w:rPr>
          <w:rFonts w:asciiTheme="minorHAnsi" w:hAnsiTheme="minorHAnsi" w:cstheme="minorHAnsi"/>
          <w:color w:val="000000"/>
        </w:rPr>
        <w:t>zamieszkiwać</w:t>
      </w:r>
      <w:r w:rsidR="00874D8D" w:rsidRPr="00E60EF7">
        <w:rPr>
          <w:rFonts w:asciiTheme="minorHAnsi" w:hAnsiTheme="minorHAnsi" w:cstheme="minorHAnsi"/>
          <w:color w:val="000000"/>
        </w:rPr>
        <w:t xml:space="preserve"> </w:t>
      </w:r>
      <w:r w:rsidRPr="00E60EF7">
        <w:rPr>
          <w:rFonts w:asciiTheme="minorHAnsi" w:hAnsiTheme="minorHAnsi" w:cstheme="minorHAnsi"/>
          <w:color w:val="000000"/>
        </w:rPr>
        <w:t>w rozumieniu Kodeksu Cywi</w:t>
      </w:r>
      <w:r w:rsidR="00874D8D" w:rsidRPr="00E60EF7">
        <w:rPr>
          <w:rFonts w:asciiTheme="minorHAnsi" w:hAnsiTheme="minorHAnsi" w:cstheme="minorHAnsi"/>
          <w:color w:val="000000"/>
        </w:rPr>
        <w:t>lnego na terenie Gminy Cielądz</w:t>
      </w:r>
      <w:r w:rsidRPr="00E60EF7">
        <w:rPr>
          <w:rFonts w:asciiTheme="minorHAnsi" w:hAnsiTheme="minorHAnsi" w:cstheme="minorHAnsi"/>
          <w:color w:val="000000"/>
        </w:rPr>
        <w:t>.</w:t>
      </w:r>
    </w:p>
    <w:p w:rsidR="00BF4A95" w:rsidRPr="00E60EF7" w:rsidRDefault="00C54A67" w:rsidP="008967E6">
      <w:pPr>
        <w:pStyle w:val="Akapitzlist"/>
        <w:numPr>
          <w:ilvl w:val="0"/>
          <w:numId w:val="3"/>
        </w:numPr>
        <w:autoSpaceDE w:val="0"/>
        <w:autoSpaceDN w:val="0"/>
        <w:adjustRightInd w:val="0"/>
        <w:spacing w:after="5" w:line="276" w:lineRule="auto"/>
        <w:ind w:right="41"/>
        <w:jc w:val="both"/>
        <w:rPr>
          <w:rFonts w:asciiTheme="minorHAnsi" w:hAnsiTheme="minorHAnsi" w:cstheme="minorHAnsi"/>
          <w:spacing w:val="4"/>
        </w:rPr>
      </w:pPr>
      <w:r w:rsidRPr="00E60EF7">
        <w:rPr>
          <w:rFonts w:asciiTheme="minorHAnsi" w:hAnsiTheme="minorHAnsi" w:cstheme="minorHAnsi"/>
          <w:spacing w:val="4"/>
        </w:rPr>
        <w:t>W ramach Projektu realizowana</w:t>
      </w:r>
      <w:r w:rsidR="00BF4A95" w:rsidRPr="00E60EF7">
        <w:rPr>
          <w:rFonts w:asciiTheme="minorHAnsi" w:hAnsiTheme="minorHAnsi" w:cstheme="minorHAnsi"/>
          <w:spacing w:val="4"/>
        </w:rPr>
        <w:t xml:space="preserve"> </w:t>
      </w:r>
      <w:r w:rsidR="00000DF3" w:rsidRPr="00E60EF7">
        <w:rPr>
          <w:rFonts w:asciiTheme="minorHAnsi" w:hAnsiTheme="minorHAnsi" w:cstheme="minorHAnsi"/>
          <w:spacing w:val="4"/>
        </w:rPr>
        <w:t xml:space="preserve">będzie </w:t>
      </w:r>
      <w:r w:rsidR="00BF4A95" w:rsidRPr="00E60EF7">
        <w:rPr>
          <w:rFonts w:asciiTheme="minorHAnsi" w:hAnsiTheme="minorHAnsi" w:cstheme="minorHAnsi"/>
          <w:spacing w:val="4"/>
        </w:rPr>
        <w:t>następu</w:t>
      </w:r>
      <w:r w:rsidR="00000DF3" w:rsidRPr="00E60EF7">
        <w:rPr>
          <w:rFonts w:asciiTheme="minorHAnsi" w:hAnsiTheme="minorHAnsi" w:cstheme="minorHAnsi"/>
          <w:spacing w:val="4"/>
        </w:rPr>
        <w:t>jąca forma</w:t>
      </w:r>
      <w:r w:rsidR="00874D8D" w:rsidRPr="00E60EF7">
        <w:rPr>
          <w:rFonts w:asciiTheme="minorHAnsi" w:hAnsiTheme="minorHAnsi" w:cstheme="minorHAnsi"/>
          <w:spacing w:val="4"/>
        </w:rPr>
        <w:t xml:space="preserve"> wsparcia</w:t>
      </w:r>
      <w:r w:rsidR="00BF4A95" w:rsidRPr="00E60EF7">
        <w:rPr>
          <w:rFonts w:asciiTheme="minorHAnsi" w:hAnsiTheme="minorHAnsi" w:cstheme="minorHAnsi"/>
          <w:spacing w:val="4"/>
        </w:rPr>
        <w:t>:</w:t>
      </w:r>
    </w:p>
    <w:p w:rsidR="00BF4A95" w:rsidRPr="00E60EF7" w:rsidRDefault="00BF4A95" w:rsidP="008967E6">
      <w:pPr>
        <w:pStyle w:val="Akapitzlist"/>
        <w:numPr>
          <w:ilvl w:val="0"/>
          <w:numId w:val="4"/>
        </w:numPr>
        <w:autoSpaceDE w:val="0"/>
        <w:autoSpaceDN w:val="0"/>
        <w:adjustRightInd w:val="0"/>
        <w:spacing w:after="5" w:line="276" w:lineRule="auto"/>
        <w:ind w:right="41"/>
        <w:jc w:val="both"/>
        <w:rPr>
          <w:rFonts w:asciiTheme="minorHAnsi" w:hAnsiTheme="minorHAnsi" w:cstheme="minorHAnsi"/>
          <w:spacing w:val="4"/>
        </w:rPr>
      </w:pPr>
      <w:r w:rsidRPr="00E60EF7">
        <w:rPr>
          <w:rFonts w:asciiTheme="minorHAnsi" w:hAnsiTheme="minorHAnsi" w:cstheme="minorHAnsi"/>
          <w:spacing w:val="4"/>
        </w:rPr>
        <w:t>Klub Seniora – dla 20 osób</w:t>
      </w:r>
      <w:r w:rsidR="003B7AA8" w:rsidRPr="00E60EF7">
        <w:rPr>
          <w:rFonts w:asciiTheme="minorHAnsi" w:hAnsiTheme="minorHAnsi" w:cstheme="minorHAnsi"/>
          <w:spacing w:val="4"/>
        </w:rPr>
        <w:t xml:space="preserve"> (17K, 3M)</w:t>
      </w:r>
      <w:r w:rsidRPr="00E60EF7">
        <w:rPr>
          <w:rFonts w:asciiTheme="minorHAnsi" w:hAnsiTheme="minorHAnsi" w:cstheme="minorHAnsi"/>
          <w:spacing w:val="4"/>
        </w:rPr>
        <w:t xml:space="preserve"> potrzebujących wspar</w:t>
      </w:r>
      <w:r w:rsidR="00874D8D" w:rsidRPr="00E60EF7">
        <w:rPr>
          <w:rFonts w:asciiTheme="minorHAnsi" w:hAnsiTheme="minorHAnsi" w:cstheme="minorHAnsi"/>
          <w:spacing w:val="4"/>
        </w:rPr>
        <w:t>cia w codziennym funkcjonowaniu.</w:t>
      </w:r>
    </w:p>
    <w:p w:rsidR="00BF4A95" w:rsidRDefault="00BF4A95" w:rsidP="008967E6">
      <w:pPr>
        <w:pStyle w:val="Akapitzlist"/>
        <w:autoSpaceDE w:val="0"/>
        <w:autoSpaceDN w:val="0"/>
        <w:adjustRightInd w:val="0"/>
        <w:spacing w:after="5" w:line="276" w:lineRule="auto"/>
        <w:ind w:right="41"/>
        <w:jc w:val="both"/>
        <w:rPr>
          <w:rFonts w:asciiTheme="minorHAnsi" w:hAnsiTheme="minorHAnsi" w:cstheme="minorHAnsi"/>
          <w:spacing w:val="4"/>
        </w:rPr>
      </w:pPr>
      <w:r w:rsidRPr="00E60EF7">
        <w:rPr>
          <w:rFonts w:asciiTheme="minorHAnsi" w:hAnsiTheme="minorHAnsi" w:cstheme="minorHAnsi"/>
          <w:spacing w:val="4"/>
        </w:rPr>
        <w:t>Zakres oraz intensywność wsparcia ustalane są indywidualnie na podstawie Indywidualnej Ścieżki Wsparcia (IŚW).</w:t>
      </w:r>
    </w:p>
    <w:p w:rsidR="00804034" w:rsidRPr="00804034" w:rsidRDefault="00804034" w:rsidP="00804034">
      <w:pPr>
        <w:autoSpaceDE w:val="0"/>
        <w:autoSpaceDN w:val="0"/>
        <w:adjustRightInd w:val="0"/>
        <w:spacing w:after="5"/>
        <w:ind w:right="41"/>
        <w:jc w:val="both"/>
        <w:rPr>
          <w:rFonts w:cstheme="minorHAnsi"/>
          <w:spacing w:val="4"/>
        </w:rPr>
      </w:pPr>
      <w:r w:rsidRPr="00804034">
        <w:rPr>
          <w:noProof/>
        </w:rPr>
        <w:lastRenderedPageBreak/>
        <w:drawing>
          <wp:inline distT="0" distB="0" distL="0" distR="0">
            <wp:extent cx="5760720" cy="580604"/>
            <wp:effectExtent l="19050" t="0" r="0" b="0"/>
            <wp:docPr id="8"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BF4A95" w:rsidRPr="00E60EF7" w:rsidRDefault="00BF4A95" w:rsidP="008967E6">
      <w:pPr>
        <w:pStyle w:val="Akapitzlist"/>
        <w:numPr>
          <w:ilvl w:val="0"/>
          <w:numId w:val="3"/>
        </w:numPr>
        <w:autoSpaceDE w:val="0"/>
        <w:autoSpaceDN w:val="0"/>
        <w:adjustRightInd w:val="0"/>
        <w:spacing w:after="5" w:line="276" w:lineRule="auto"/>
        <w:ind w:right="41"/>
        <w:jc w:val="both"/>
        <w:rPr>
          <w:rFonts w:asciiTheme="minorHAnsi" w:hAnsiTheme="minorHAnsi" w:cstheme="minorHAnsi"/>
          <w:spacing w:val="4"/>
        </w:rPr>
      </w:pPr>
      <w:r w:rsidRPr="00E60EF7">
        <w:rPr>
          <w:rFonts w:asciiTheme="minorHAnsi" w:hAnsiTheme="minorHAnsi" w:cstheme="minorHAnsi"/>
          <w:spacing w:val="4"/>
        </w:rPr>
        <w:t>Uczestnikami Klubu Seniora mogą</w:t>
      </w:r>
      <w:r w:rsidR="00874D8D" w:rsidRPr="00E60EF7">
        <w:rPr>
          <w:rFonts w:asciiTheme="minorHAnsi" w:hAnsiTheme="minorHAnsi" w:cstheme="minorHAnsi"/>
          <w:spacing w:val="4"/>
        </w:rPr>
        <w:t xml:space="preserve"> być wyłącznie osoby w wieku powyżej 60 roku życia</w:t>
      </w:r>
      <w:r w:rsidRPr="00E60EF7">
        <w:rPr>
          <w:rFonts w:asciiTheme="minorHAnsi" w:hAnsiTheme="minorHAnsi" w:cstheme="minorHAnsi"/>
          <w:spacing w:val="4"/>
        </w:rPr>
        <w:t xml:space="preserve"> lub</w:t>
      </w:r>
      <w:r w:rsidR="00874D8D" w:rsidRPr="00E60EF7">
        <w:rPr>
          <w:rFonts w:asciiTheme="minorHAnsi" w:hAnsiTheme="minorHAnsi" w:cstheme="minorHAnsi"/>
          <w:spacing w:val="4"/>
        </w:rPr>
        <w:t xml:space="preserve"> </w:t>
      </w:r>
      <w:r w:rsidRPr="00E60EF7">
        <w:rPr>
          <w:rFonts w:asciiTheme="minorHAnsi" w:hAnsiTheme="minorHAnsi" w:cstheme="minorHAnsi"/>
          <w:spacing w:val="4"/>
        </w:rPr>
        <w:t>posiadające status osoby z niepełnosprawnościami</w:t>
      </w:r>
      <w:r w:rsidR="00874D8D" w:rsidRPr="00E60EF7">
        <w:rPr>
          <w:rFonts w:asciiTheme="minorHAnsi" w:hAnsiTheme="minorHAnsi" w:cstheme="minorHAnsi"/>
          <w:spacing w:val="4"/>
        </w:rPr>
        <w:t>.</w:t>
      </w:r>
    </w:p>
    <w:p w:rsidR="00BF4A95" w:rsidRPr="00E60EF7" w:rsidRDefault="00BF4A95" w:rsidP="008967E6">
      <w:pPr>
        <w:pStyle w:val="Akapitzlist"/>
        <w:numPr>
          <w:ilvl w:val="0"/>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Kryteria formalne, warunkujące udział osób potrzebujących wsparcia w codziennym funkcjonowaniu w projekcie:</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zamies</w:t>
      </w:r>
      <w:r w:rsidR="00CD1762" w:rsidRPr="00E60EF7">
        <w:rPr>
          <w:rFonts w:asciiTheme="minorHAnsi" w:hAnsiTheme="minorHAnsi" w:cstheme="minorHAnsi"/>
          <w:bCs/>
          <w:spacing w:val="4"/>
        </w:rPr>
        <w:t>zkują na terenie Gminy Cielądz</w:t>
      </w:r>
      <w:r w:rsidRPr="00E60EF7">
        <w:rPr>
          <w:rFonts w:asciiTheme="minorHAnsi" w:hAnsiTheme="minorHAnsi" w:cstheme="minorHAnsi"/>
          <w:bCs/>
          <w:spacing w:val="4"/>
        </w:rPr>
        <w:t xml:space="preserve"> (</w:t>
      </w:r>
      <w:r w:rsidRPr="00E60EF7">
        <w:rPr>
          <w:rFonts w:asciiTheme="minorHAnsi" w:hAnsiTheme="minorHAnsi" w:cstheme="minorHAnsi"/>
          <w:bCs/>
        </w:rPr>
        <w:t>weryfikowane na podstawie wystawionych na daną osobę i jej adres zamieszka</w:t>
      </w:r>
      <w:r w:rsidR="00C54A67" w:rsidRPr="00E60EF7">
        <w:rPr>
          <w:rFonts w:asciiTheme="minorHAnsi" w:hAnsiTheme="minorHAnsi" w:cstheme="minorHAnsi"/>
          <w:bCs/>
        </w:rPr>
        <w:t xml:space="preserve">nia dokumentów </w:t>
      </w:r>
      <w:r w:rsidRPr="00E60EF7">
        <w:rPr>
          <w:rFonts w:asciiTheme="minorHAnsi" w:hAnsiTheme="minorHAnsi" w:cstheme="minorHAnsi"/>
          <w:bCs/>
        </w:rPr>
        <w:t xml:space="preserve">np. </w:t>
      </w:r>
      <w:r w:rsidR="00C54A67" w:rsidRPr="00E60EF7">
        <w:rPr>
          <w:rFonts w:asciiTheme="minorHAnsi" w:hAnsiTheme="minorHAnsi" w:cstheme="minorHAnsi"/>
          <w:bCs/>
        </w:rPr>
        <w:t xml:space="preserve">decyzja ZUS,KRUS, </w:t>
      </w:r>
      <w:r w:rsidRPr="00E60EF7">
        <w:rPr>
          <w:rFonts w:asciiTheme="minorHAnsi" w:hAnsiTheme="minorHAnsi" w:cstheme="minorHAnsi"/>
          <w:bCs/>
        </w:rPr>
        <w:t>kserokopie decyzji w sprawie wymiaru podatku od nieruchomości, kopie rachunków lub faktur za media, ścieki, odpady komunalne</w:t>
      </w:r>
      <w:r w:rsidR="00C54A67" w:rsidRPr="00E60EF7">
        <w:rPr>
          <w:rFonts w:asciiTheme="minorHAnsi" w:hAnsiTheme="minorHAnsi" w:cstheme="minorHAnsi"/>
          <w:bCs/>
        </w:rPr>
        <w:t xml:space="preserve"> lub inne równoważne dokumenty </w:t>
      </w:r>
      <w:r w:rsidRPr="00E60EF7">
        <w:rPr>
          <w:rFonts w:asciiTheme="minorHAnsi" w:hAnsiTheme="minorHAnsi" w:cstheme="minorHAnsi"/>
          <w:bCs/>
        </w:rPr>
        <w:t>np. umowa najmu, karta pobytu)</w:t>
      </w:r>
      <w:r w:rsidR="00C54A67" w:rsidRPr="00E60EF7">
        <w:rPr>
          <w:rFonts w:asciiTheme="minorHAnsi" w:hAnsiTheme="minorHAnsi" w:cstheme="minorHAnsi"/>
          <w:bCs/>
        </w:rPr>
        <w:t xml:space="preserve">, oświadczenie osoby </w:t>
      </w:r>
      <w:r w:rsidR="005E3093" w:rsidRPr="00E60EF7">
        <w:rPr>
          <w:rFonts w:asciiTheme="minorHAnsi" w:hAnsiTheme="minorHAnsi" w:cstheme="minorHAnsi"/>
          <w:bCs/>
        </w:rPr>
        <w:t>o zamieszkiwaniu na terenie Gminy Cielądz,</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 xml:space="preserve">potrzeba wsparcia w codziennym funkcjonowaniu </w:t>
      </w:r>
      <w:r w:rsidRPr="00E60EF7">
        <w:rPr>
          <w:rFonts w:asciiTheme="minorHAnsi" w:hAnsiTheme="minorHAnsi" w:cstheme="minorHAnsi"/>
          <w:bCs/>
        </w:rPr>
        <w:t>(weryfikacja na podstawie orzeczenia o niepełnosprawności lub orzeczenie o stopniu niepełnosprawności, innego dokumentu potwierdzającego stan zdrowia, wydanego przez lekarza,</w:t>
      </w:r>
      <w:r w:rsidR="00CD1762" w:rsidRPr="00E60EF7">
        <w:rPr>
          <w:rFonts w:asciiTheme="minorHAnsi" w:hAnsiTheme="minorHAnsi" w:cstheme="minorHAnsi"/>
          <w:bCs/>
        </w:rPr>
        <w:t xml:space="preserve"> </w:t>
      </w:r>
      <w:r w:rsidRPr="00E60EF7">
        <w:rPr>
          <w:rFonts w:asciiTheme="minorHAnsi" w:hAnsiTheme="minorHAnsi" w:cstheme="minorHAnsi"/>
          <w:bCs/>
        </w:rPr>
        <w:t>wywiad środowiskowy inny dokument wewnętrzny ośrodka pomocy, ocena potrzeby wsparcia).</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rPr>
        <w:t>sprawowanie opieki nad osobą potrzebującą wsparcia w codziennym funkcjonowaniu (weryfikacja na podstawie wywiadu środowiskowego bądź oświadczenia).</w:t>
      </w:r>
    </w:p>
    <w:p w:rsidR="00BF4A95" w:rsidRPr="00E60EF7" w:rsidRDefault="00BF4A95" w:rsidP="008967E6">
      <w:pPr>
        <w:pStyle w:val="Akapitzlist"/>
        <w:numPr>
          <w:ilvl w:val="0"/>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Dokumenty zgłoszeniowe osoby potrzebującej wsparcia w codziennym funkcjonowaniu:</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formularz zgłoszeniowy wypełniony czytelnie w języku polskim wraz z uzupełnioną częścią formularza</w:t>
      </w:r>
      <w:r w:rsidR="00677548" w:rsidRPr="00E60EF7">
        <w:rPr>
          <w:rFonts w:asciiTheme="minorHAnsi" w:hAnsiTheme="minorHAnsi" w:cstheme="minorHAnsi"/>
          <w:bCs/>
          <w:spacing w:val="4"/>
        </w:rPr>
        <w:t xml:space="preserve"> </w:t>
      </w:r>
      <w:r w:rsidRPr="00E60EF7">
        <w:rPr>
          <w:rFonts w:asciiTheme="minorHAnsi" w:hAnsiTheme="minorHAnsi" w:cstheme="minorHAnsi"/>
          <w:bCs/>
          <w:spacing w:val="4"/>
        </w:rPr>
        <w:t>„wniosek o wsparcie” w postaci:</w:t>
      </w:r>
    </w:p>
    <w:p w:rsidR="00BF4A95" w:rsidRPr="00E60EF7" w:rsidRDefault="00BF4A95" w:rsidP="008967E6">
      <w:pPr>
        <w:pStyle w:val="Akapitzlist"/>
        <w:numPr>
          <w:ilvl w:val="2"/>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udziału w Klubie Seniora</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deklaracja uczestnictwa w projekcie;</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klauzula informacyjna w związku z przetwarzaniem danych osób biorących udział w projekcie;</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pełnomocnictwo projektowe (nieobowiązkowe- zalecane dla osób mających problem ze złożeniem odręcznego podpisu, bądź posiadających zaburzenia/choroby narządu ruchowego).</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dokument potwierdzający potrzebę wsparcia w codziennym funkcjonowaniu, zgodnie z formularzem rekrutacyjnym (np. orzeczenie o niepełnosprawności lub orzeczenie o stopniu niepełnosprawności, inny dokument potwierdzający stan zdrowia, wydanego przez lekarza, wywiad środowiskowy, inny dokument wewnętrzny ośrodka pomocy, ocena potrzeby wsparcia).</w:t>
      </w:r>
    </w:p>
    <w:p w:rsidR="00BF4A95" w:rsidRDefault="00BF4A95" w:rsidP="008967E6">
      <w:pPr>
        <w:pStyle w:val="Akapitzlist"/>
        <w:suppressAutoHyphens w:val="0"/>
        <w:autoSpaceDE w:val="0"/>
        <w:autoSpaceDN w:val="0"/>
        <w:adjustRightInd w:val="0"/>
        <w:spacing w:after="5" w:line="276" w:lineRule="auto"/>
        <w:ind w:left="1440" w:right="41"/>
        <w:jc w:val="both"/>
        <w:rPr>
          <w:rFonts w:asciiTheme="minorHAnsi" w:hAnsiTheme="minorHAnsi" w:cstheme="minorHAnsi"/>
          <w:bCs/>
          <w:spacing w:val="4"/>
        </w:rPr>
      </w:pPr>
      <w:r w:rsidRPr="00E60EF7">
        <w:rPr>
          <w:rFonts w:asciiTheme="minorHAnsi" w:hAnsiTheme="minorHAnsi" w:cstheme="minorHAnsi"/>
          <w:bCs/>
          <w:spacing w:val="4"/>
        </w:rPr>
        <w:t>Ocena funkcjonowania wg skali Barthel może być stosowana fakultatywnie, jeśli jest dostępna.</w:t>
      </w:r>
    </w:p>
    <w:p w:rsidR="00804034" w:rsidRDefault="00804034" w:rsidP="008967E6">
      <w:pPr>
        <w:pStyle w:val="Akapitzlist"/>
        <w:suppressAutoHyphens w:val="0"/>
        <w:autoSpaceDE w:val="0"/>
        <w:autoSpaceDN w:val="0"/>
        <w:adjustRightInd w:val="0"/>
        <w:spacing w:after="5" w:line="276" w:lineRule="auto"/>
        <w:ind w:left="1440" w:right="41"/>
        <w:jc w:val="both"/>
        <w:rPr>
          <w:rFonts w:asciiTheme="minorHAnsi" w:hAnsiTheme="minorHAnsi" w:cstheme="minorHAnsi"/>
          <w:bCs/>
          <w:spacing w:val="4"/>
        </w:rPr>
      </w:pPr>
    </w:p>
    <w:p w:rsidR="00804034" w:rsidRPr="00804034" w:rsidRDefault="00804034" w:rsidP="00804034">
      <w:pPr>
        <w:autoSpaceDE w:val="0"/>
        <w:autoSpaceDN w:val="0"/>
        <w:adjustRightInd w:val="0"/>
        <w:spacing w:after="5"/>
        <w:ind w:right="41"/>
        <w:jc w:val="both"/>
        <w:rPr>
          <w:rFonts w:cstheme="minorHAnsi"/>
          <w:bCs/>
          <w:spacing w:val="4"/>
        </w:rPr>
      </w:pPr>
      <w:r w:rsidRPr="00804034">
        <w:rPr>
          <w:noProof/>
        </w:rPr>
        <w:lastRenderedPageBreak/>
        <w:drawing>
          <wp:inline distT="0" distB="0" distL="0" distR="0">
            <wp:extent cx="5760720" cy="580604"/>
            <wp:effectExtent l="19050" t="0" r="0" b="0"/>
            <wp:docPr id="15"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Pr="00E60EF7" w:rsidRDefault="00804034" w:rsidP="008967E6">
      <w:pPr>
        <w:pStyle w:val="Akapitzlist"/>
        <w:suppressAutoHyphens w:val="0"/>
        <w:autoSpaceDE w:val="0"/>
        <w:autoSpaceDN w:val="0"/>
        <w:adjustRightInd w:val="0"/>
        <w:spacing w:after="5" w:line="276" w:lineRule="auto"/>
        <w:ind w:left="1440" w:right="41"/>
        <w:jc w:val="both"/>
        <w:rPr>
          <w:rFonts w:asciiTheme="minorHAnsi" w:hAnsiTheme="minorHAnsi" w:cstheme="minorHAnsi"/>
          <w:bCs/>
          <w:spacing w:val="4"/>
        </w:rPr>
      </w:pPr>
    </w:p>
    <w:p w:rsidR="00BF4A95" w:rsidRPr="00E60EF7" w:rsidRDefault="00BF4A95" w:rsidP="008967E6">
      <w:pPr>
        <w:pStyle w:val="Akapitzlist"/>
        <w:numPr>
          <w:ilvl w:val="0"/>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Kryteria premiujące dotyczące osób potrzebujących wsparcia w codziennym funkcjono</w:t>
      </w:r>
      <w:r w:rsidR="00F801B1" w:rsidRPr="00E60EF7">
        <w:rPr>
          <w:rFonts w:asciiTheme="minorHAnsi" w:hAnsiTheme="minorHAnsi" w:cstheme="minorHAnsi"/>
          <w:bCs/>
          <w:spacing w:val="4"/>
        </w:rPr>
        <w:t xml:space="preserve">waniu </w:t>
      </w:r>
      <w:r w:rsidRPr="00E60EF7">
        <w:rPr>
          <w:rFonts w:asciiTheme="minorHAnsi" w:hAnsiTheme="minorHAnsi" w:cstheme="minorHAnsi"/>
          <w:bCs/>
          <w:spacing w:val="4"/>
        </w:rPr>
        <w:t>:</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znaczny bądź umiarkowany stopień niepełnosprawności (orzeczenie o niepełnosprawności bądź stopniu niepełnosprawności) – 10 pkt;</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niepełnosprawność sprzężona (orzeczenie o niepełnosprawności bądź inny równoznaczny dokument potwierdzających stan zdrowia) – 10 pkt;</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niepełnosprawność intelektualna (orzeczenie o niepełnosprawności bądź inny równoznaczny dokument potwierdzających stan zdrowia) – 10 pkt;</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 xml:space="preserve">choroby psychiczne (orzeczenie o niepełnosprawności bądź zaświadczenie lekarskie) – 10 pkt; </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całościowe zaburzenia rozwojowe zgodne z ICD10 (orzeczenie o niepełnosprawności bądź zaświadczenie lekarskie) – 10 pkt;</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samotne zamieszkiwanie (oświadczenie) – 10 pkt;</w:t>
      </w:r>
    </w:p>
    <w:p w:rsidR="00BF4A95" w:rsidRPr="00E60EF7" w:rsidRDefault="00BF4A95" w:rsidP="008967E6">
      <w:pPr>
        <w:pStyle w:val="Akapitzlist"/>
        <w:numPr>
          <w:ilvl w:val="1"/>
          <w:numId w:val="3"/>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skorzystanie z FE PŻ (</w:t>
      </w:r>
      <w:r w:rsidRPr="00E60EF7">
        <w:rPr>
          <w:rFonts w:asciiTheme="minorHAnsi" w:hAnsiTheme="minorHAnsi" w:cstheme="minorHAnsi"/>
          <w:spacing w:val="2"/>
        </w:rPr>
        <w:t>zaświadczenie/decyzja z ośrodka pomocy społecznej</w:t>
      </w:r>
      <w:r w:rsidRPr="00E60EF7">
        <w:rPr>
          <w:rFonts w:asciiTheme="minorHAnsi" w:hAnsiTheme="minorHAnsi" w:cstheme="minorHAnsi"/>
          <w:bCs/>
          <w:spacing w:val="4"/>
        </w:rPr>
        <w:t>) – 10 pkt;</w:t>
      </w:r>
    </w:p>
    <w:p w:rsidR="00BF4A95" w:rsidRPr="00E60EF7" w:rsidRDefault="00BF4A95" w:rsidP="008967E6">
      <w:pPr>
        <w:autoSpaceDE w:val="0"/>
        <w:autoSpaceDN w:val="0"/>
        <w:adjustRightInd w:val="0"/>
        <w:spacing w:after="5"/>
        <w:ind w:left="1080" w:right="41"/>
        <w:jc w:val="both"/>
        <w:rPr>
          <w:rFonts w:cstheme="minorHAnsi"/>
          <w:bCs/>
          <w:spacing w:val="4"/>
          <w:sz w:val="24"/>
          <w:szCs w:val="24"/>
        </w:rPr>
      </w:pPr>
      <w:r w:rsidRPr="00E60EF7">
        <w:rPr>
          <w:rFonts w:cstheme="minorHAnsi"/>
          <w:bCs/>
          <w:spacing w:val="4"/>
          <w:sz w:val="24"/>
          <w:szCs w:val="24"/>
        </w:rPr>
        <w:t>W przypadku spełniania więcej niż jednego ze wskazanych wyżej kryteriów, punktacja podlega sum</w:t>
      </w:r>
      <w:r w:rsidR="00BF4CDB" w:rsidRPr="00E60EF7">
        <w:rPr>
          <w:rFonts w:cstheme="minorHAnsi"/>
          <w:bCs/>
          <w:spacing w:val="4"/>
          <w:sz w:val="24"/>
          <w:szCs w:val="24"/>
        </w:rPr>
        <w:t>owaniu. W sumie można uzyskać 70</w:t>
      </w:r>
      <w:r w:rsidR="00CD1762" w:rsidRPr="00E60EF7">
        <w:rPr>
          <w:rFonts w:cstheme="minorHAnsi"/>
          <w:bCs/>
          <w:spacing w:val="4"/>
          <w:sz w:val="24"/>
          <w:szCs w:val="24"/>
        </w:rPr>
        <w:t xml:space="preserve"> </w:t>
      </w:r>
      <w:r w:rsidRPr="00E60EF7">
        <w:rPr>
          <w:rFonts w:cstheme="minorHAnsi"/>
          <w:bCs/>
          <w:spacing w:val="4"/>
          <w:sz w:val="24"/>
          <w:szCs w:val="24"/>
        </w:rPr>
        <w:t>punktów premiujących.</w:t>
      </w:r>
    </w:p>
    <w:p w:rsidR="00BF4A95" w:rsidRPr="00E60EF7" w:rsidRDefault="00BF4A95" w:rsidP="008967E6">
      <w:pPr>
        <w:autoSpaceDE w:val="0"/>
        <w:autoSpaceDN w:val="0"/>
        <w:adjustRightInd w:val="0"/>
        <w:spacing w:after="5"/>
        <w:ind w:left="1080" w:right="41"/>
        <w:jc w:val="both"/>
        <w:rPr>
          <w:rFonts w:cstheme="minorHAnsi"/>
          <w:bCs/>
          <w:spacing w:val="4"/>
          <w:sz w:val="24"/>
          <w:szCs w:val="24"/>
        </w:rPr>
      </w:pPr>
    </w:p>
    <w:p w:rsidR="00BF4A95" w:rsidRPr="00E60EF7" w:rsidRDefault="00BF4A95" w:rsidP="008967E6">
      <w:pPr>
        <w:autoSpaceDE w:val="0"/>
        <w:autoSpaceDN w:val="0"/>
        <w:adjustRightInd w:val="0"/>
        <w:spacing w:after="5"/>
        <w:ind w:right="41"/>
        <w:jc w:val="both"/>
        <w:rPr>
          <w:rFonts w:cstheme="minorHAnsi"/>
          <w:bCs/>
          <w:spacing w:val="4"/>
          <w:sz w:val="24"/>
          <w:szCs w:val="24"/>
        </w:rPr>
      </w:pPr>
      <w:r w:rsidRPr="00E60EF7">
        <w:rPr>
          <w:rFonts w:cstheme="minorHAnsi"/>
          <w:bCs/>
          <w:spacing w:val="4"/>
          <w:sz w:val="24"/>
          <w:szCs w:val="24"/>
        </w:rPr>
        <w:t>§4. Zasady i przebieg rekrutacji</w:t>
      </w:r>
    </w:p>
    <w:p w:rsidR="00BF4A95" w:rsidRPr="00E60EF7" w:rsidRDefault="00BF4A95" w:rsidP="0045001D">
      <w:pPr>
        <w:pStyle w:val="Akapitzlist"/>
        <w:numPr>
          <w:ilvl w:val="0"/>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Rekrutacja odbywa się z uwzględnieniem zasad: bezstronności, przejrzystości oraz równości szans (w tym płci), zgodnie z regulaminem projektu. Kandydaci będą kwalifikowani także niezależnie od rasy, koloru skóry, pochodzenia etnicznego lub społecznego, cech genetycznych, języka, religii lub przekonań, poglądów politycznych lub wszelkich innych poglądów, przynależności do mniejszości narodowej, majątku, urodzenia, niepełnosprawności, wieku lub orientacji seksualnej. Realizacja i zakres projektu będą zgodne z Kartą Praw Podstawowych UE z dn. 26.10.2012r., Konwencją o Prawach ON, równością szans i dostępnością oraz zasadą zrównoważonego rozwoju.</w:t>
      </w:r>
    </w:p>
    <w:p w:rsidR="00BF4A95" w:rsidRPr="00E60EF7" w:rsidRDefault="00BF4A95" w:rsidP="0045001D">
      <w:pPr>
        <w:pStyle w:val="Akapitzlist"/>
        <w:numPr>
          <w:ilvl w:val="0"/>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Rekrutacja będzie otwarta, zapewniony zostanie równy dostęp do informacji.</w:t>
      </w:r>
    </w:p>
    <w:p w:rsidR="00E6313A" w:rsidRPr="00E60EF7" w:rsidRDefault="00BF4A95" w:rsidP="0045001D">
      <w:pPr>
        <w:pStyle w:val="Akapitzlist"/>
        <w:numPr>
          <w:ilvl w:val="0"/>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Rekrutacja będzie prowadzona w Biurze proje</w:t>
      </w:r>
      <w:r w:rsidR="00F449A0" w:rsidRPr="00E60EF7">
        <w:rPr>
          <w:rFonts w:asciiTheme="minorHAnsi" w:hAnsiTheme="minorHAnsi" w:cstheme="minorHAnsi"/>
          <w:bCs/>
          <w:spacing w:val="4"/>
        </w:rPr>
        <w:t xml:space="preserve">ktu w: siedzibie Gminnego Ośrodka Pomocy Społecznej w </w:t>
      </w:r>
      <w:r w:rsidR="00CD1762" w:rsidRPr="00E60EF7">
        <w:rPr>
          <w:rFonts w:asciiTheme="minorHAnsi" w:hAnsiTheme="minorHAnsi" w:cstheme="minorHAnsi"/>
          <w:bCs/>
          <w:spacing w:val="4"/>
        </w:rPr>
        <w:t>Cielądz</w:t>
      </w:r>
      <w:r w:rsidR="00F449A0" w:rsidRPr="00E60EF7">
        <w:rPr>
          <w:rFonts w:asciiTheme="minorHAnsi" w:hAnsiTheme="minorHAnsi" w:cstheme="minorHAnsi"/>
          <w:bCs/>
          <w:spacing w:val="4"/>
        </w:rPr>
        <w:t>u</w:t>
      </w:r>
      <w:r w:rsidR="00CD1762" w:rsidRPr="00E60EF7">
        <w:rPr>
          <w:rFonts w:asciiTheme="minorHAnsi" w:hAnsiTheme="minorHAnsi" w:cstheme="minorHAnsi"/>
          <w:bCs/>
          <w:spacing w:val="4"/>
        </w:rPr>
        <w:t xml:space="preserve"> pod adresem: Cielądz 59, 96-214 Cielądz. </w:t>
      </w:r>
    </w:p>
    <w:p w:rsidR="00BF4A95" w:rsidRPr="00E60EF7" w:rsidRDefault="00BF4A95" w:rsidP="0045001D">
      <w:pPr>
        <w:pStyle w:val="Akapitzlist"/>
        <w:numPr>
          <w:ilvl w:val="0"/>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Rekrutacja prowa</w:t>
      </w:r>
      <w:r w:rsidR="00E6313A" w:rsidRPr="00E60EF7">
        <w:rPr>
          <w:rFonts w:asciiTheme="minorHAnsi" w:hAnsiTheme="minorHAnsi" w:cstheme="minorHAnsi"/>
          <w:bCs/>
          <w:spacing w:val="4"/>
        </w:rPr>
        <w:t xml:space="preserve">dzona będzie w terminie od </w:t>
      </w:r>
      <w:r w:rsidR="00B51163" w:rsidRPr="00E60EF7">
        <w:rPr>
          <w:rFonts w:asciiTheme="minorHAnsi" w:hAnsiTheme="minorHAnsi" w:cstheme="minorHAnsi"/>
          <w:bCs/>
          <w:spacing w:val="4"/>
        </w:rPr>
        <w:t>01.06</w:t>
      </w:r>
      <w:r w:rsidR="00E6313A" w:rsidRPr="00E60EF7">
        <w:rPr>
          <w:rFonts w:asciiTheme="minorHAnsi" w:hAnsiTheme="minorHAnsi" w:cstheme="minorHAnsi"/>
          <w:bCs/>
          <w:spacing w:val="4"/>
        </w:rPr>
        <w:t>.2026r. do 28.02</w:t>
      </w:r>
      <w:r w:rsidRPr="00E60EF7">
        <w:rPr>
          <w:rFonts w:asciiTheme="minorHAnsi" w:hAnsiTheme="minorHAnsi" w:cstheme="minorHAnsi"/>
          <w:bCs/>
          <w:spacing w:val="4"/>
        </w:rPr>
        <w:t>.2028r. Formularze zgłoszeniowe będą oceniane na bieżąco, a kwalifikacja uczestników będzie następować w trakcie całego okresu rekrutacji. Rekrutacja uzupełniająca będzie prowadzona na bieżąco do wyczerpania miejsc na liście podstawowej.</w:t>
      </w:r>
    </w:p>
    <w:p w:rsidR="00BF4A95" w:rsidRDefault="00BF4A95" w:rsidP="0045001D">
      <w:pPr>
        <w:pStyle w:val="Akapitzlist"/>
        <w:numPr>
          <w:ilvl w:val="0"/>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Rekrutacja będzie składała się z następujących Etapów:</w:t>
      </w:r>
    </w:p>
    <w:p w:rsidR="00804034" w:rsidRDefault="00804034" w:rsidP="00804034">
      <w:pPr>
        <w:autoSpaceDE w:val="0"/>
        <w:autoSpaceDN w:val="0"/>
        <w:adjustRightInd w:val="0"/>
        <w:spacing w:after="5"/>
        <w:ind w:right="41"/>
        <w:jc w:val="both"/>
        <w:rPr>
          <w:rFonts w:cstheme="minorHAnsi"/>
          <w:bCs/>
          <w:spacing w:val="4"/>
        </w:rPr>
      </w:pPr>
      <w:r w:rsidRPr="00804034">
        <w:rPr>
          <w:rFonts w:cstheme="minorHAnsi"/>
          <w:bCs/>
          <w:noProof/>
          <w:spacing w:val="4"/>
        </w:rPr>
        <w:lastRenderedPageBreak/>
        <w:drawing>
          <wp:inline distT="0" distB="0" distL="0" distR="0">
            <wp:extent cx="5760720" cy="580604"/>
            <wp:effectExtent l="19050" t="0" r="0" b="0"/>
            <wp:docPr id="16"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Pr="00804034" w:rsidRDefault="00804034" w:rsidP="00804034">
      <w:pPr>
        <w:autoSpaceDE w:val="0"/>
        <w:autoSpaceDN w:val="0"/>
        <w:adjustRightInd w:val="0"/>
        <w:spacing w:after="5"/>
        <w:ind w:right="41"/>
        <w:jc w:val="both"/>
        <w:rPr>
          <w:rFonts w:cstheme="minorHAnsi"/>
          <w:bCs/>
          <w:spacing w:val="4"/>
        </w:rPr>
      </w:pPr>
    </w:p>
    <w:p w:rsidR="00BF4A95" w:rsidRPr="00E60EF7" w:rsidRDefault="00BF4A95" w:rsidP="0045001D">
      <w:pPr>
        <w:pStyle w:val="Akapitzlist"/>
        <w:numPr>
          <w:ilvl w:val="1"/>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ETAP I – złożenie dokumentów w Biurze Projektu osobiście lub przez pełnomocnika</w:t>
      </w:r>
      <w:r w:rsidR="00034814" w:rsidRPr="00E60EF7">
        <w:rPr>
          <w:rFonts w:asciiTheme="minorHAnsi" w:hAnsiTheme="minorHAnsi" w:cstheme="minorHAnsi"/>
          <w:bCs/>
          <w:spacing w:val="4"/>
        </w:rPr>
        <w:t>, opiekuna faktycznego</w:t>
      </w:r>
      <w:r w:rsidRPr="00E60EF7">
        <w:rPr>
          <w:rFonts w:asciiTheme="minorHAnsi" w:hAnsiTheme="minorHAnsi" w:cstheme="minorHAnsi"/>
          <w:bCs/>
          <w:spacing w:val="4"/>
        </w:rPr>
        <w:t xml:space="preserve"> w ww. miejscu</w:t>
      </w:r>
      <w:r w:rsidR="005E3093" w:rsidRPr="00E60EF7">
        <w:rPr>
          <w:rFonts w:asciiTheme="minorHAnsi" w:hAnsiTheme="minorHAnsi" w:cstheme="minorHAnsi"/>
          <w:bCs/>
          <w:spacing w:val="4"/>
        </w:rPr>
        <w:t>;</w:t>
      </w:r>
      <w:r w:rsidRPr="00E60EF7">
        <w:rPr>
          <w:rFonts w:asciiTheme="minorHAnsi" w:hAnsiTheme="minorHAnsi" w:cstheme="minorHAnsi"/>
          <w:bCs/>
          <w:spacing w:val="4"/>
        </w:rPr>
        <w:t xml:space="preserve"> </w:t>
      </w:r>
    </w:p>
    <w:p w:rsidR="00BF4A95" w:rsidRPr="00E60EF7" w:rsidRDefault="00BF4A95" w:rsidP="0045001D">
      <w:pPr>
        <w:pStyle w:val="Akapitzlist"/>
        <w:numPr>
          <w:ilvl w:val="1"/>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ETAP II – weryfikacja dokumentów pod kątem spełniania kryteriów warunkujących udział w Projekcie oraz kryteriów premiujących;</w:t>
      </w:r>
    </w:p>
    <w:p w:rsidR="00BF4A95" w:rsidRPr="00E60EF7" w:rsidRDefault="00BF4A95" w:rsidP="0045001D">
      <w:pPr>
        <w:pStyle w:val="Akapitzlist"/>
        <w:numPr>
          <w:ilvl w:val="1"/>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ETAP III – ocena i utworzenie listy rankingowej oraz listy rezerwowej;</w:t>
      </w:r>
    </w:p>
    <w:p w:rsidR="00BF4A95" w:rsidRPr="00E60EF7" w:rsidRDefault="00BF4A95" w:rsidP="0045001D">
      <w:pPr>
        <w:pStyle w:val="Akapitzlist"/>
        <w:numPr>
          <w:ilvl w:val="1"/>
          <w:numId w:val="5"/>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ETAP IV – podpisanie umów uczestnictwa.</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Złożenie dokumentów rekrutacyjnych nie jest równoznaczne z przyjęciem do udziału w projekcie. O zakwalifikowaniu Kandydata do udziału w projekcie decyduje spełnienie wymaganych kryteriów uczestnictwa, liczba przyznanych punktów oraz kolejność zgłoszeń.</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Złożone dokumenty nie podlegają zwrotowi i stanowią dokumentację projektową.</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Dopuszcza się złożenie dokumentów rekrutacyjnych przez opiekuna faktycznego osoby potrzebującej wsparcia w codziennym funkcjonowaniu, jeżeli stan zdrowia tej osoby nie pozwala na świadome podpisanie dokumentów, a nie ma ona opiekuna prawnego. Opiekun faktyczny musi w tym celu przedłożyć upoważnienie do reprezentowania Kandydata/-tki.</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W sytuacji, gdy Kandydaci/ki otrzymają taką samą liczbę punktów, o ostatecznym zakwalifikowaniu do udziału we wsparciu decyduje data oraz godzina i minuta złożenia formularza zgłoszeniowego.</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Realizator zapewni jawność procesu rekrutacji, informacje związane z procesem rekrutacji będą dostępne w Biurze Projektu jak również na stronie internetowej</w:t>
      </w:r>
      <w:r w:rsidR="00E6313A" w:rsidRPr="00E60EF7">
        <w:rPr>
          <w:rFonts w:asciiTheme="minorHAnsi" w:hAnsiTheme="minorHAnsi" w:cstheme="minorHAnsi"/>
          <w:bCs/>
          <w:spacing w:val="4"/>
        </w:rPr>
        <w:t xml:space="preserve"> </w:t>
      </w:r>
      <w:r w:rsidR="00461ED8">
        <w:rPr>
          <w:rFonts w:asciiTheme="minorHAnsi" w:hAnsiTheme="minorHAnsi" w:cstheme="minorHAnsi"/>
          <w:bCs/>
        </w:rPr>
        <w:t>www.ciela</w:t>
      </w:r>
      <w:r w:rsidR="00E6313A" w:rsidRPr="00E60EF7">
        <w:rPr>
          <w:rFonts w:asciiTheme="minorHAnsi" w:hAnsiTheme="minorHAnsi" w:cstheme="minorHAnsi"/>
          <w:bCs/>
        </w:rPr>
        <w:t>dz</w:t>
      </w:r>
      <w:r w:rsidRPr="00E60EF7">
        <w:rPr>
          <w:rFonts w:asciiTheme="minorHAnsi" w:hAnsiTheme="minorHAnsi" w:cstheme="minorHAnsi"/>
          <w:bCs/>
        </w:rPr>
        <w:t>.pl.</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Kandydaci/ki, którzy pozytywnie przeszli proces rekrutacji, ale nie zakwalifikowali się do otrzymania wsparcia w ramach Projektu, zostaną umieszczeni na liście rezerwowej.</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W przypadku rezygnacji, zgonu bądź utraty statusu osoby wymagającej wsparcia przez Kandydata, który się zakwalifikował do udziału w Projekcie w jego miejsce przyjmowany będzie Kandydat z listy rezerwowej.</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 xml:space="preserve">Lista rankingowa i rezerwowa zostaną opublikowane na stronie internetowej </w:t>
      </w:r>
      <w:hyperlink r:id="rId9" w:history="1">
        <w:r w:rsidR="00461ED8" w:rsidRPr="00864B2D">
          <w:rPr>
            <w:rStyle w:val="Hipercze"/>
            <w:rFonts w:asciiTheme="minorHAnsi" w:hAnsiTheme="minorHAnsi" w:cstheme="minorHAnsi"/>
            <w:bCs/>
          </w:rPr>
          <w:t>www.cieladz.pl</w:t>
        </w:r>
      </w:hyperlink>
      <w:r w:rsidR="00461ED8">
        <w:rPr>
          <w:rFonts w:asciiTheme="minorHAnsi" w:hAnsiTheme="minorHAnsi" w:cstheme="minorHAnsi"/>
          <w:bCs/>
        </w:rPr>
        <w:t>, ogłoszenie I etapu nastąpi</w:t>
      </w:r>
      <w:r w:rsidR="00E6313A" w:rsidRPr="00E60EF7">
        <w:rPr>
          <w:rFonts w:asciiTheme="minorHAnsi" w:hAnsiTheme="minorHAnsi" w:cstheme="minorHAnsi"/>
          <w:bCs/>
        </w:rPr>
        <w:t xml:space="preserve"> </w:t>
      </w:r>
      <w:r w:rsidRPr="00E60EF7">
        <w:rPr>
          <w:rFonts w:asciiTheme="minorHAnsi" w:hAnsiTheme="minorHAnsi" w:cstheme="minorHAnsi"/>
          <w:bCs/>
        </w:rPr>
        <w:t xml:space="preserve">w </w:t>
      </w:r>
      <w:r w:rsidRPr="00E60EF7">
        <w:rPr>
          <w:rFonts w:asciiTheme="minorHAnsi" w:hAnsiTheme="minorHAnsi" w:cstheme="minorHAnsi"/>
          <w:bCs/>
          <w:spacing w:val="4"/>
        </w:rPr>
        <w:t>terminie do 5 dni roboczych od dnia zamknięcia rekrutacji. Kandydaci/tki o zakwalifikowaniu do udziału w projekcie zostaną poinformowani telefonicznie celem ustalenia terminu podpisania umowy.</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Kandydatom/tkom nie przysługuje odwołanie od decyzji Realizatora projektu na żadnym etapie rekrutacji.</w:t>
      </w:r>
    </w:p>
    <w:p w:rsidR="00BF4A95" w:rsidRPr="00E60EF7" w:rsidRDefault="00BF4A95" w:rsidP="0045001D">
      <w:pPr>
        <w:pStyle w:val="Akapitzlist"/>
        <w:numPr>
          <w:ilvl w:val="0"/>
          <w:numId w:val="6"/>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color w:val="000000"/>
        </w:rPr>
        <w:t>Beneficjent zastrzega sobie możliwość zmiany terminów rekrutacji bez konieczności zmiany niniejszego regulaminu.</w:t>
      </w:r>
    </w:p>
    <w:p w:rsidR="00BF4A95" w:rsidRPr="00E60EF7" w:rsidRDefault="00BF4A95" w:rsidP="008967E6">
      <w:pPr>
        <w:autoSpaceDE w:val="0"/>
        <w:autoSpaceDN w:val="0"/>
        <w:adjustRightInd w:val="0"/>
        <w:spacing w:after="5"/>
        <w:ind w:right="41"/>
        <w:jc w:val="both"/>
        <w:rPr>
          <w:rFonts w:cstheme="minorHAnsi"/>
          <w:bCs/>
          <w:spacing w:val="4"/>
          <w:sz w:val="24"/>
          <w:szCs w:val="24"/>
        </w:rPr>
      </w:pPr>
    </w:p>
    <w:p w:rsidR="00804034" w:rsidRDefault="00804034" w:rsidP="008967E6">
      <w:pPr>
        <w:autoSpaceDE w:val="0"/>
        <w:autoSpaceDN w:val="0"/>
        <w:adjustRightInd w:val="0"/>
        <w:spacing w:after="5"/>
        <w:ind w:right="41"/>
        <w:jc w:val="both"/>
        <w:rPr>
          <w:rFonts w:cstheme="minorHAnsi"/>
          <w:bCs/>
          <w:spacing w:val="4"/>
          <w:sz w:val="24"/>
          <w:szCs w:val="24"/>
        </w:rPr>
      </w:pPr>
      <w:r w:rsidRPr="00804034">
        <w:rPr>
          <w:rFonts w:cstheme="minorHAnsi"/>
          <w:bCs/>
          <w:noProof/>
          <w:spacing w:val="4"/>
          <w:sz w:val="24"/>
          <w:szCs w:val="24"/>
        </w:rPr>
        <w:lastRenderedPageBreak/>
        <w:drawing>
          <wp:inline distT="0" distB="0" distL="0" distR="0">
            <wp:extent cx="5760720" cy="580604"/>
            <wp:effectExtent l="19050" t="0" r="0" b="0"/>
            <wp:docPr id="17"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Default="00804034" w:rsidP="008967E6">
      <w:pPr>
        <w:autoSpaceDE w:val="0"/>
        <w:autoSpaceDN w:val="0"/>
        <w:adjustRightInd w:val="0"/>
        <w:spacing w:after="5"/>
        <w:ind w:right="41"/>
        <w:jc w:val="both"/>
        <w:rPr>
          <w:rFonts w:cstheme="minorHAnsi"/>
          <w:bCs/>
          <w:spacing w:val="4"/>
          <w:sz w:val="24"/>
          <w:szCs w:val="24"/>
        </w:rPr>
      </w:pPr>
    </w:p>
    <w:p w:rsidR="00BF4A95" w:rsidRPr="00E60EF7" w:rsidRDefault="00BF4A95" w:rsidP="008967E6">
      <w:pPr>
        <w:autoSpaceDE w:val="0"/>
        <w:autoSpaceDN w:val="0"/>
        <w:adjustRightInd w:val="0"/>
        <w:spacing w:after="5"/>
        <w:ind w:right="41"/>
        <w:jc w:val="both"/>
        <w:rPr>
          <w:rFonts w:cstheme="minorHAnsi"/>
          <w:bCs/>
          <w:spacing w:val="4"/>
          <w:sz w:val="24"/>
          <w:szCs w:val="24"/>
        </w:rPr>
      </w:pPr>
      <w:r w:rsidRPr="00E60EF7">
        <w:rPr>
          <w:rFonts w:cstheme="minorHAnsi"/>
          <w:bCs/>
          <w:spacing w:val="4"/>
          <w:sz w:val="24"/>
          <w:szCs w:val="24"/>
        </w:rPr>
        <w:t>§6. Prawa i obowiązki Uczestników Projektu</w:t>
      </w:r>
    </w:p>
    <w:p w:rsidR="00BF4A95" w:rsidRPr="00E60EF7" w:rsidRDefault="00BF4A95" w:rsidP="0045001D">
      <w:pPr>
        <w:pStyle w:val="Akapitzlist"/>
        <w:numPr>
          <w:ilvl w:val="0"/>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Uczestnik/Uczestniczka ma prawo do:</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 xml:space="preserve">uczestnictwa we wszystkich </w:t>
      </w:r>
      <w:r w:rsidR="004B5740" w:rsidRPr="00E60EF7">
        <w:rPr>
          <w:rFonts w:asciiTheme="minorHAnsi" w:hAnsiTheme="minorHAnsi" w:cstheme="minorHAnsi"/>
          <w:bCs/>
          <w:spacing w:val="2"/>
        </w:rPr>
        <w:t>zajęciach realizowanych w Klubie Seniora</w:t>
      </w:r>
      <w:r w:rsidRPr="00E60EF7">
        <w:rPr>
          <w:rFonts w:asciiTheme="minorHAnsi" w:hAnsiTheme="minorHAnsi" w:cstheme="minorHAnsi"/>
          <w:bCs/>
          <w:spacing w:val="2"/>
        </w:rPr>
        <w:t>;</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zgłaszania uwag i o</w:t>
      </w:r>
      <w:r w:rsidR="004B5740" w:rsidRPr="00E60EF7">
        <w:rPr>
          <w:rFonts w:asciiTheme="minorHAnsi" w:hAnsiTheme="minorHAnsi" w:cstheme="minorHAnsi"/>
          <w:bCs/>
          <w:spacing w:val="2"/>
        </w:rPr>
        <w:t>ceny realizowanych zajęć</w:t>
      </w:r>
      <w:r w:rsidRPr="00E60EF7">
        <w:rPr>
          <w:rFonts w:asciiTheme="minorHAnsi" w:hAnsiTheme="minorHAnsi" w:cstheme="minorHAnsi"/>
          <w:bCs/>
          <w:spacing w:val="2"/>
        </w:rPr>
        <w:t>;</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rezygnacji z udziału w Projekcie z ważnych powodów, potwierdzonych okolicznościami uzasadniającymi niemożność udziału w Projekcie.</w:t>
      </w:r>
    </w:p>
    <w:p w:rsidR="00BF4A95" w:rsidRPr="00E60EF7" w:rsidRDefault="00BF4A95" w:rsidP="0045001D">
      <w:pPr>
        <w:pStyle w:val="Akapitzlist"/>
        <w:numPr>
          <w:ilvl w:val="0"/>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Uczestnik/a Projektu zobowiązany/a jest do:</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potwierdzenia zapoznania się z informacjami wynikającymi z art. 13 i art. 14 RODO stanowiącymi załącznik nr 2 czyli klauzulą informacyjną w związku z przetwarzaniem danych. W przypadku uczestnika projektu nieposiadającego zdolności do czynności prawnych, fakt zapoznania się z powyższymi informacjami potwierdza jego opiekun prawny;</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udostępnienia danych osobowych oraz informacji niezbędnych do pełnej realizacji Projektu;</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zachowania poufności i ochrony danych osobowych innych użytkowników;</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systematycznego i aktywnego u</w:t>
      </w:r>
      <w:r w:rsidR="004B5740" w:rsidRPr="00E60EF7">
        <w:rPr>
          <w:rFonts w:asciiTheme="minorHAnsi" w:hAnsiTheme="minorHAnsi" w:cstheme="minorHAnsi"/>
          <w:bCs/>
          <w:spacing w:val="2"/>
        </w:rPr>
        <w:t>czestnictwa w zajęciach</w:t>
      </w:r>
      <w:r w:rsidRPr="00E60EF7">
        <w:rPr>
          <w:rFonts w:asciiTheme="minorHAnsi" w:hAnsiTheme="minorHAnsi" w:cstheme="minorHAnsi"/>
          <w:bCs/>
          <w:spacing w:val="2"/>
        </w:rPr>
        <w:t>;</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niezwłocznego informowania koordynatora projektu lub opiekuna o przeszkodach uniemożliwiających udział we wsparciu oraz o rezygnacji z udziału w Projekcie (w formie pisemnego oświadczenia);</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natychmiastowego informowania Realizatorów projektu o zmianie jakichkolwiek danych osobowych i kontaktowych wpisanych do Formularza;</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zgłoszenia wszystkich nieobecności np. wyjazd, choroba;</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przekazywania informacji dotyczących sytuacji po zakończeniu udziału w projekcie (do 4 tygodni od zakończenia udziału) zgodnie z zakresem danych określonych w Wytycznych dotyczących monitorowania postępu rzeczowego realizacji programów na lata 2021-2027 (tzw. wspólne wskaźniki rezultatu bezpośredniego);</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udziału w badaniach ewaluacyjnych prowadzonych przez Realizatora Projektu oraz podmioty zewnętrzne na zlecenie Instytucji Zarządzającej;</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poddania się czynnościom kontrolnym przez uprawnione podmioty w zakresie i miejscu obejmującym korzystanie z form wsparcia realizowanych w ramach Projektu;</w:t>
      </w:r>
    </w:p>
    <w:p w:rsidR="00BF4A95" w:rsidRPr="00E60EF7" w:rsidRDefault="00BF4A95" w:rsidP="0045001D">
      <w:pPr>
        <w:pStyle w:val="Akapitzlist"/>
        <w:numPr>
          <w:ilvl w:val="1"/>
          <w:numId w:val="7"/>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przestrzegania zasad niniejszego Regulaminu.</w:t>
      </w:r>
    </w:p>
    <w:p w:rsidR="00BF4A95" w:rsidRPr="00E60EF7" w:rsidRDefault="00BF4A95" w:rsidP="008967E6">
      <w:pPr>
        <w:autoSpaceDE w:val="0"/>
        <w:autoSpaceDN w:val="0"/>
        <w:adjustRightInd w:val="0"/>
        <w:spacing w:after="5"/>
        <w:ind w:right="41"/>
        <w:jc w:val="both"/>
        <w:rPr>
          <w:rFonts w:cstheme="minorHAnsi"/>
          <w:bCs/>
          <w:spacing w:val="4"/>
          <w:sz w:val="24"/>
          <w:szCs w:val="24"/>
        </w:rPr>
      </w:pPr>
    </w:p>
    <w:p w:rsidR="00BF4A95" w:rsidRPr="00E60EF7" w:rsidRDefault="00BF4A95" w:rsidP="008967E6">
      <w:pPr>
        <w:autoSpaceDE w:val="0"/>
        <w:autoSpaceDN w:val="0"/>
        <w:adjustRightInd w:val="0"/>
        <w:spacing w:after="5"/>
        <w:ind w:right="41"/>
        <w:jc w:val="both"/>
        <w:rPr>
          <w:rFonts w:cstheme="minorHAnsi"/>
          <w:bCs/>
          <w:spacing w:val="4"/>
          <w:sz w:val="24"/>
          <w:szCs w:val="24"/>
        </w:rPr>
      </w:pPr>
      <w:r w:rsidRPr="00E60EF7">
        <w:rPr>
          <w:rFonts w:cstheme="minorHAnsi"/>
          <w:bCs/>
          <w:spacing w:val="4"/>
          <w:sz w:val="24"/>
          <w:szCs w:val="24"/>
        </w:rPr>
        <w:t>§7. Zasady uczestnictwa w Projekcie</w:t>
      </w:r>
    </w:p>
    <w:p w:rsidR="00BF4A95" w:rsidRDefault="00BF4A95" w:rsidP="0045001D">
      <w:pPr>
        <w:pStyle w:val="Akapitzlist"/>
        <w:numPr>
          <w:ilvl w:val="0"/>
          <w:numId w:val="8"/>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Uczestnicy/czki deklarują współpracę z personelem projektu mającą za zadanie osiągnięcie założonych w Projekcie celów.</w:t>
      </w:r>
    </w:p>
    <w:p w:rsidR="00804034" w:rsidRDefault="00804034" w:rsidP="00804034">
      <w:pPr>
        <w:autoSpaceDE w:val="0"/>
        <w:autoSpaceDN w:val="0"/>
        <w:adjustRightInd w:val="0"/>
        <w:spacing w:after="5"/>
        <w:ind w:right="41"/>
        <w:jc w:val="both"/>
        <w:rPr>
          <w:rFonts w:cstheme="minorHAnsi"/>
          <w:bCs/>
          <w:spacing w:val="4"/>
        </w:rPr>
      </w:pPr>
      <w:r w:rsidRPr="00804034">
        <w:rPr>
          <w:rFonts w:cstheme="minorHAnsi"/>
          <w:bCs/>
          <w:noProof/>
          <w:spacing w:val="4"/>
        </w:rPr>
        <w:lastRenderedPageBreak/>
        <w:drawing>
          <wp:inline distT="0" distB="0" distL="0" distR="0">
            <wp:extent cx="5760720" cy="580604"/>
            <wp:effectExtent l="19050" t="0" r="0" b="0"/>
            <wp:docPr id="18"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Pr="00804034" w:rsidRDefault="00804034" w:rsidP="00804034">
      <w:pPr>
        <w:autoSpaceDE w:val="0"/>
        <w:autoSpaceDN w:val="0"/>
        <w:adjustRightInd w:val="0"/>
        <w:spacing w:after="5"/>
        <w:ind w:right="41"/>
        <w:jc w:val="both"/>
        <w:rPr>
          <w:rFonts w:cstheme="minorHAnsi"/>
          <w:bCs/>
          <w:spacing w:val="4"/>
        </w:rPr>
      </w:pPr>
    </w:p>
    <w:p w:rsidR="00BF4A95" w:rsidRPr="00E60EF7" w:rsidRDefault="00BF4A95" w:rsidP="0045001D">
      <w:pPr>
        <w:pStyle w:val="Akapitzlist"/>
        <w:numPr>
          <w:ilvl w:val="0"/>
          <w:numId w:val="8"/>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Uczestnicy/czki zobowiązują się do udziału we wszystkich formach wsparcia niezbędnych do osiągnięcia celów Projektu.</w:t>
      </w:r>
    </w:p>
    <w:p w:rsidR="00BF4A95" w:rsidRPr="00E60EF7" w:rsidRDefault="00BF4A95" w:rsidP="0045001D">
      <w:pPr>
        <w:pStyle w:val="Akapitzlist"/>
        <w:numPr>
          <w:ilvl w:val="0"/>
          <w:numId w:val="8"/>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Uczestnicy/czki nie mogą korzystać z tego samego typu wsparcia w innych działaniach i Priorytetach w ramach funduszy unijnych.</w:t>
      </w:r>
    </w:p>
    <w:p w:rsidR="00BF4A95" w:rsidRPr="00E60EF7" w:rsidRDefault="00BF4A95" w:rsidP="0045001D">
      <w:pPr>
        <w:pStyle w:val="Akapitzlist"/>
        <w:numPr>
          <w:ilvl w:val="0"/>
          <w:numId w:val="8"/>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Za dzień rozpoczęcia udziału w Projekcie przyjmuje się datę przystąpienia Uczestnika/ki do pierwszej formy wsparcia.</w:t>
      </w:r>
    </w:p>
    <w:p w:rsidR="00BF4A95" w:rsidRPr="00E60EF7" w:rsidRDefault="00BF4A95" w:rsidP="0045001D">
      <w:pPr>
        <w:pStyle w:val="Akapitzlist"/>
        <w:numPr>
          <w:ilvl w:val="0"/>
          <w:numId w:val="8"/>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Zakończenie udziału w Projekcie oznacza: zakończenie przez Uczestnika/czkę udziału w formach wsparcia przewidzianych w projekcie.</w:t>
      </w:r>
    </w:p>
    <w:p w:rsidR="00BF4A95" w:rsidRPr="00E60EF7" w:rsidRDefault="00BF4A95" w:rsidP="0045001D">
      <w:pPr>
        <w:pStyle w:val="Akapitzlist"/>
        <w:numPr>
          <w:ilvl w:val="0"/>
          <w:numId w:val="8"/>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4"/>
        </w:rPr>
        <w:t>Zasady rezygnacji lub wykluczenia z uczestnictwa w Projekcie reguluje §8 niniejszego Regulaminu.</w:t>
      </w:r>
    </w:p>
    <w:p w:rsidR="00BF4A95" w:rsidRPr="00E60EF7" w:rsidRDefault="00BF4A95" w:rsidP="008967E6">
      <w:pPr>
        <w:pStyle w:val="Akapitzlist"/>
        <w:suppressAutoHyphens w:val="0"/>
        <w:autoSpaceDE w:val="0"/>
        <w:autoSpaceDN w:val="0"/>
        <w:adjustRightInd w:val="0"/>
        <w:spacing w:after="5" w:line="276" w:lineRule="auto"/>
        <w:ind w:right="41"/>
        <w:jc w:val="both"/>
        <w:rPr>
          <w:rFonts w:asciiTheme="minorHAnsi" w:hAnsiTheme="minorHAnsi" w:cstheme="minorHAnsi"/>
          <w:bCs/>
          <w:spacing w:val="4"/>
        </w:rPr>
      </w:pPr>
    </w:p>
    <w:p w:rsidR="00BF4A95" w:rsidRPr="00E60EF7" w:rsidRDefault="00BF4A95" w:rsidP="008967E6">
      <w:pPr>
        <w:pStyle w:val="Akapitzlist"/>
        <w:suppressAutoHyphens w:val="0"/>
        <w:autoSpaceDE w:val="0"/>
        <w:autoSpaceDN w:val="0"/>
        <w:adjustRightInd w:val="0"/>
        <w:spacing w:after="5" w:line="276" w:lineRule="auto"/>
        <w:ind w:right="41"/>
        <w:jc w:val="both"/>
        <w:rPr>
          <w:rFonts w:asciiTheme="minorHAnsi" w:hAnsiTheme="minorHAnsi" w:cstheme="minorHAnsi"/>
          <w:bCs/>
          <w:spacing w:val="4"/>
        </w:rPr>
      </w:pPr>
    </w:p>
    <w:p w:rsidR="00BF4A95" w:rsidRPr="00E60EF7" w:rsidRDefault="00BF4A95" w:rsidP="008967E6">
      <w:pPr>
        <w:autoSpaceDE w:val="0"/>
        <w:autoSpaceDN w:val="0"/>
        <w:adjustRightInd w:val="0"/>
        <w:spacing w:after="5"/>
        <w:ind w:right="41"/>
        <w:jc w:val="both"/>
        <w:rPr>
          <w:rFonts w:cstheme="minorHAnsi"/>
          <w:bCs/>
          <w:spacing w:val="4"/>
          <w:sz w:val="24"/>
          <w:szCs w:val="24"/>
        </w:rPr>
      </w:pPr>
      <w:r w:rsidRPr="00E60EF7">
        <w:rPr>
          <w:rFonts w:cstheme="minorHAnsi"/>
          <w:bCs/>
          <w:spacing w:val="4"/>
          <w:sz w:val="24"/>
          <w:szCs w:val="24"/>
        </w:rPr>
        <w:t>§8. Zasady rezygnacji lub wykluczenia z uczestnictwa w Projekcie</w:t>
      </w:r>
    </w:p>
    <w:p w:rsidR="00055A17" w:rsidRPr="00E60EF7" w:rsidRDefault="00055A17" w:rsidP="008967E6">
      <w:pPr>
        <w:autoSpaceDE w:val="0"/>
        <w:autoSpaceDN w:val="0"/>
        <w:adjustRightInd w:val="0"/>
        <w:spacing w:after="5"/>
        <w:ind w:right="41"/>
        <w:jc w:val="both"/>
        <w:rPr>
          <w:rFonts w:cstheme="minorHAnsi"/>
          <w:bCs/>
          <w:spacing w:val="4"/>
          <w:sz w:val="24"/>
          <w:szCs w:val="24"/>
        </w:rPr>
      </w:pPr>
    </w:p>
    <w:p w:rsidR="00BF4A95" w:rsidRPr="00E60EF7" w:rsidRDefault="00BF4A95" w:rsidP="0045001D">
      <w:pPr>
        <w:pStyle w:val="Akapitzlist"/>
        <w:numPr>
          <w:ilvl w:val="0"/>
          <w:numId w:val="9"/>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W przypadku podjęcia przez osobę zakwalifikowaną do udziału w Projekcie decyzji o rezygnacji z uczestnictwa przed przystąpieniem do pierwszej formy wsparcia, zobowiązana jest ona do niezwłocznego poinformowania na piśmie koordynatora projektu.</w:t>
      </w:r>
    </w:p>
    <w:p w:rsidR="00BF4A95" w:rsidRPr="00E60EF7" w:rsidRDefault="00BF4A95" w:rsidP="0045001D">
      <w:pPr>
        <w:pStyle w:val="Akapitzlist"/>
        <w:numPr>
          <w:ilvl w:val="0"/>
          <w:numId w:val="9"/>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Rezygnacja z udziału w Projekcie musi mieć formę pisemnego oświadczenia i zawierać powód rezygnacji. Oświadczenie należy dostarczyć w ciągu 7 dni do Biura Projektu.</w:t>
      </w:r>
    </w:p>
    <w:p w:rsidR="00BF4A95" w:rsidRPr="00E60EF7" w:rsidRDefault="00BF4A95" w:rsidP="0045001D">
      <w:pPr>
        <w:pStyle w:val="Akapitzlist"/>
        <w:numPr>
          <w:ilvl w:val="0"/>
          <w:numId w:val="9"/>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Uczestnik Projektu zostaje wykluczony z udziału w Projekcie w przypadku:</w:t>
      </w:r>
    </w:p>
    <w:p w:rsidR="00BF4A95" w:rsidRPr="00E60EF7" w:rsidRDefault="00BF4A95" w:rsidP="0045001D">
      <w:pPr>
        <w:pStyle w:val="Akapitzlist"/>
        <w:numPr>
          <w:ilvl w:val="1"/>
          <w:numId w:val="9"/>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naruszenia postanowień niniejszego Regulaminu rekrutacji i udziału w projekcie;</w:t>
      </w:r>
    </w:p>
    <w:p w:rsidR="00BF4A95" w:rsidRPr="00E60EF7" w:rsidRDefault="00BF4A95" w:rsidP="0045001D">
      <w:pPr>
        <w:pStyle w:val="Akapitzlist"/>
        <w:numPr>
          <w:ilvl w:val="1"/>
          <w:numId w:val="9"/>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naruszenia regulaminów innych podmiotów oraz zasad współżycia społecznego obowiązujących w miejscu realizacji wsparcia;</w:t>
      </w:r>
    </w:p>
    <w:p w:rsidR="00BF4A95" w:rsidRPr="00E60EF7" w:rsidRDefault="00BF4A95" w:rsidP="0045001D">
      <w:pPr>
        <w:pStyle w:val="Akapitzlist"/>
        <w:numPr>
          <w:ilvl w:val="1"/>
          <w:numId w:val="9"/>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nieprzestrzegania zasad uczestnictwa oraz zapisów zawartych umów;</w:t>
      </w:r>
    </w:p>
    <w:p w:rsidR="00BF4A95" w:rsidRPr="00E60EF7" w:rsidRDefault="00BF4A95" w:rsidP="0045001D">
      <w:pPr>
        <w:pStyle w:val="Akapitzlist"/>
        <w:numPr>
          <w:ilvl w:val="1"/>
          <w:numId w:val="9"/>
        </w:numPr>
        <w:suppressAutoHyphens w:val="0"/>
        <w:autoSpaceDE w:val="0"/>
        <w:autoSpaceDN w:val="0"/>
        <w:adjustRightInd w:val="0"/>
        <w:spacing w:after="5" w:line="276" w:lineRule="auto"/>
        <w:ind w:right="41"/>
        <w:jc w:val="both"/>
        <w:rPr>
          <w:rFonts w:asciiTheme="minorHAnsi" w:hAnsiTheme="minorHAnsi" w:cstheme="minorHAnsi"/>
          <w:bCs/>
          <w:spacing w:val="4"/>
        </w:rPr>
      </w:pPr>
      <w:r w:rsidRPr="00E60EF7">
        <w:rPr>
          <w:rFonts w:asciiTheme="minorHAnsi" w:hAnsiTheme="minorHAnsi" w:cstheme="minorHAnsi"/>
          <w:bCs/>
          <w:spacing w:val="2"/>
        </w:rPr>
        <w:t>podania w dokumentach rekrutacyjnych nieprawdziwych danych i informacji.</w:t>
      </w:r>
    </w:p>
    <w:p w:rsidR="00BF4A95" w:rsidRPr="00E60EF7" w:rsidRDefault="00BF4A95" w:rsidP="00BF4A95">
      <w:pPr>
        <w:pStyle w:val="Akapitzlist"/>
        <w:suppressAutoHyphens w:val="0"/>
        <w:autoSpaceDE w:val="0"/>
        <w:autoSpaceDN w:val="0"/>
        <w:adjustRightInd w:val="0"/>
        <w:spacing w:after="5" w:line="276" w:lineRule="auto"/>
        <w:ind w:right="41"/>
        <w:rPr>
          <w:rFonts w:asciiTheme="minorHAnsi" w:hAnsiTheme="minorHAnsi" w:cstheme="minorHAnsi"/>
          <w:bCs/>
          <w:spacing w:val="4"/>
        </w:rPr>
      </w:pPr>
    </w:p>
    <w:p w:rsidR="004B5740" w:rsidRPr="00E60EF7" w:rsidRDefault="004B5740" w:rsidP="00BF4A95">
      <w:pPr>
        <w:pStyle w:val="Akapitzlist"/>
        <w:suppressAutoHyphens w:val="0"/>
        <w:autoSpaceDE w:val="0"/>
        <w:autoSpaceDN w:val="0"/>
        <w:adjustRightInd w:val="0"/>
        <w:spacing w:after="5" w:line="276" w:lineRule="auto"/>
        <w:ind w:right="41"/>
        <w:rPr>
          <w:rFonts w:asciiTheme="minorHAnsi" w:hAnsiTheme="minorHAnsi" w:cstheme="minorHAnsi"/>
          <w:bCs/>
          <w:spacing w:val="4"/>
        </w:rPr>
      </w:pPr>
    </w:p>
    <w:p w:rsidR="004B5740" w:rsidRPr="00E60EF7" w:rsidRDefault="004B5740" w:rsidP="00BF4A95">
      <w:pPr>
        <w:pStyle w:val="Akapitzlist"/>
        <w:suppressAutoHyphens w:val="0"/>
        <w:autoSpaceDE w:val="0"/>
        <w:autoSpaceDN w:val="0"/>
        <w:adjustRightInd w:val="0"/>
        <w:spacing w:after="5" w:line="276" w:lineRule="auto"/>
        <w:ind w:right="41"/>
        <w:rPr>
          <w:rFonts w:asciiTheme="minorHAnsi" w:hAnsiTheme="minorHAnsi" w:cstheme="minorHAnsi"/>
          <w:bCs/>
          <w:spacing w:val="4"/>
        </w:rPr>
      </w:pPr>
    </w:p>
    <w:p w:rsidR="008967E6" w:rsidRPr="00E60EF7" w:rsidRDefault="008967E6" w:rsidP="00BF4A95">
      <w:pPr>
        <w:pStyle w:val="Akapitzlist"/>
        <w:suppressAutoHyphens w:val="0"/>
        <w:autoSpaceDE w:val="0"/>
        <w:autoSpaceDN w:val="0"/>
        <w:adjustRightInd w:val="0"/>
        <w:spacing w:after="5" w:line="276" w:lineRule="auto"/>
        <w:ind w:right="41"/>
        <w:rPr>
          <w:rFonts w:asciiTheme="minorHAnsi" w:hAnsiTheme="minorHAnsi" w:cstheme="minorHAnsi"/>
          <w:bCs/>
          <w:spacing w:val="4"/>
        </w:rPr>
      </w:pPr>
    </w:p>
    <w:p w:rsidR="00BF4A95" w:rsidRPr="00E60EF7" w:rsidRDefault="00BF4A95" w:rsidP="00BF4A95">
      <w:pPr>
        <w:autoSpaceDE w:val="0"/>
        <w:autoSpaceDN w:val="0"/>
        <w:adjustRightInd w:val="0"/>
        <w:spacing w:after="5"/>
        <w:ind w:right="41"/>
        <w:jc w:val="center"/>
        <w:rPr>
          <w:rFonts w:cstheme="minorHAnsi"/>
          <w:bCs/>
          <w:color w:val="000000"/>
          <w:spacing w:val="4"/>
          <w:sz w:val="24"/>
          <w:szCs w:val="24"/>
        </w:rPr>
      </w:pPr>
      <w:r w:rsidRPr="00E60EF7">
        <w:rPr>
          <w:rFonts w:cstheme="minorHAnsi"/>
          <w:bCs/>
          <w:spacing w:val="4"/>
          <w:sz w:val="24"/>
          <w:szCs w:val="24"/>
        </w:rPr>
        <w:t xml:space="preserve">§9. </w:t>
      </w:r>
      <w:r w:rsidRPr="00E60EF7">
        <w:rPr>
          <w:rFonts w:cstheme="minorHAnsi"/>
          <w:bCs/>
          <w:color w:val="000000"/>
          <w:spacing w:val="4"/>
          <w:sz w:val="24"/>
          <w:szCs w:val="24"/>
        </w:rPr>
        <w:t>Postanowienia końcowe</w:t>
      </w:r>
    </w:p>
    <w:p w:rsidR="00055A17" w:rsidRPr="00E60EF7" w:rsidRDefault="00055A17" w:rsidP="00BF4A95">
      <w:pPr>
        <w:autoSpaceDE w:val="0"/>
        <w:autoSpaceDN w:val="0"/>
        <w:adjustRightInd w:val="0"/>
        <w:spacing w:after="5"/>
        <w:ind w:right="41"/>
        <w:jc w:val="center"/>
        <w:rPr>
          <w:rFonts w:cstheme="minorHAnsi"/>
          <w:bCs/>
          <w:color w:val="000000"/>
          <w:spacing w:val="4"/>
          <w:sz w:val="24"/>
          <w:szCs w:val="24"/>
        </w:rPr>
      </w:pPr>
    </w:p>
    <w:p w:rsidR="00BF4A95" w:rsidRDefault="00BF4A95" w:rsidP="0045001D">
      <w:pPr>
        <w:pStyle w:val="Akapitzlist"/>
        <w:numPr>
          <w:ilvl w:val="0"/>
          <w:numId w:val="10"/>
        </w:numPr>
        <w:suppressAutoHyphens w:val="0"/>
        <w:autoSpaceDE w:val="0"/>
        <w:autoSpaceDN w:val="0"/>
        <w:adjustRightInd w:val="0"/>
        <w:spacing w:after="5" w:line="276" w:lineRule="auto"/>
        <w:ind w:right="41"/>
        <w:rPr>
          <w:rFonts w:asciiTheme="minorHAnsi" w:hAnsiTheme="minorHAnsi" w:cstheme="minorHAnsi"/>
          <w:bCs/>
          <w:spacing w:val="4"/>
        </w:rPr>
      </w:pPr>
      <w:r w:rsidRPr="00E60EF7">
        <w:rPr>
          <w:rFonts w:asciiTheme="minorHAnsi" w:hAnsiTheme="minorHAnsi" w:cstheme="minorHAnsi"/>
          <w:bCs/>
          <w:spacing w:val="4"/>
        </w:rPr>
        <w:t>Ostateczna interpretacja niniejszego Regulaminu należy do Realizatora Projektu i jest wiążąca dla Kandydatów/ek i Uczestników/ek.</w:t>
      </w:r>
    </w:p>
    <w:p w:rsidR="00804034" w:rsidRDefault="00804034" w:rsidP="00804034">
      <w:pPr>
        <w:autoSpaceDE w:val="0"/>
        <w:autoSpaceDN w:val="0"/>
        <w:adjustRightInd w:val="0"/>
        <w:spacing w:after="5"/>
        <w:ind w:right="41"/>
        <w:rPr>
          <w:rFonts w:cstheme="minorHAnsi"/>
          <w:bCs/>
          <w:spacing w:val="4"/>
        </w:rPr>
      </w:pPr>
      <w:r w:rsidRPr="00804034">
        <w:rPr>
          <w:rFonts w:cstheme="minorHAnsi"/>
          <w:bCs/>
          <w:noProof/>
          <w:spacing w:val="4"/>
        </w:rPr>
        <w:lastRenderedPageBreak/>
        <w:drawing>
          <wp:inline distT="0" distB="0" distL="0" distR="0">
            <wp:extent cx="5760720" cy="580604"/>
            <wp:effectExtent l="19050" t="0" r="0" b="0"/>
            <wp:docPr id="19" name="Obraz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0604"/>
                    </a:xfrm>
                    <a:prstGeom prst="rect">
                      <a:avLst/>
                    </a:prstGeom>
                    <a:noFill/>
                  </pic:spPr>
                </pic:pic>
              </a:graphicData>
            </a:graphic>
          </wp:inline>
        </w:drawing>
      </w:r>
    </w:p>
    <w:p w:rsidR="00804034" w:rsidRPr="00804034" w:rsidRDefault="00804034" w:rsidP="00804034">
      <w:pPr>
        <w:autoSpaceDE w:val="0"/>
        <w:autoSpaceDN w:val="0"/>
        <w:adjustRightInd w:val="0"/>
        <w:spacing w:after="5"/>
        <w:ind w:right="41"/>
        <w:rPr>
          <w:rFonts w:cstheme="minorHAnsi"/>
          <w:bCs/>
          <w:spacing w:val="4"/>
        </w:rPr>
      </w:pPr>
    </w:p>
    <w:p w:rsidR="00BF4A95" w:rsidRPr="00E60EF7" w:rsidRDefault="00BF4A95" w:rsidP="0045001D">
      <w:pPr>
        <w:pStyle w:val="Akapitzlist"/>
        <w:numPr>
          <w:ilvl w:val="0"/>
          <w:numId w:val="10"/>
        </w:numPr>
        <w:suppressAutoHyphens w:val="0"/>
        <w:autoSpaceDE w:val="0"/>
        <w:autoSpaceDN w:val="0"/>
        <w:adjustRightInd w:val="0"/>
        <w:spacing w:after="5" w:line="276" w:lineRule="auto"/>
        <w:ind w:right="41"/>
        <w:rPr>
          <w:rFonts w:asciiTheme="minorHAnsi" w:hAnsiTheme="minorHAnsi" w:cstheme="minorHAnsi"/>
          <w:bCs/>
          <w:spacing w:val="4"/>
        </w:rPr>
      </w:pPr>
      <w:r w:rsidRPr="00E60EF7">
        <w:rPr>
          <w:rFonts w:asciiTheme="minorHAnsi" w:hAnsiTheme="minorHAnsi" w:cstheme="minorHAnsi"/>
          <w:bCs/>
          <w:spacing w:val="4"/>
        </w:rPr>
        <w:t>Realizator Projektu zastrzega sobie prawo do zmian w Regulaminie, o czym zobowiązany jest poinformować za pośrednictwem strony internetowej Projektu wskazanej w §1 niniejszego Regulaminu.</w:t>
      </w:r>
    </w:p>
    <w:p w:rsidR="00BF4A95" w:rsidRPr="00E60EF7" w:rsidRDefault="00BF4A95" w:rsidP="0045001D">
      <w:pPr>
        <w:pStyle w:val="Akapitzlist"/>
        <w:numPr>
          <w:ilvl w:val="0"/>
          <w:numId w:val="10"/>
        </w:numPr>
        <w:suppressAutoHyphens w:val="0"/>
        <w:autoSpaceDE w:val="0"/>
        <w:autoSpaceDN w:val="0"/>
        <w:adjustRightInd w:val="0"/>
        <w:spacing w:after="5" w:line="276" w:lineRule="auto"/>
        <w:ind w:right="41"/>
        <w:rPr>
          <w:rFonts w:asciiTheme="minorHAnsi" w:hAnsiTheme="minorHAnsi" w:cstheme="minorHAnsi"/>
          <w:bCs/>
          <w:spacing w:val="4"/>
        </w:rPr>
      </w:pPr>
      <w:r w:rsidRPr="00E60EF7">
        <w:rPr>
          <w:rFonts w:asciiTheme="minorHAnsi" w:hAnsiTheme="minorHAnsi" w:cstheme="minorHAnsi"/>
          <w:bCs/>
          <w:spacing w:val="4"/>
        </w:rPr>
        <w:t>W sprawach nieuregulowanych niniejszym Regulaminem wszelkie decyzje podejmuje Realizator Projektu.</w:t>
      </w:r>
    </w:p>
    <w:p w:rsidR="00BF4A95" w:rsidRPr="00E60EF7" w:rsidRDefault="00BF4A95" w:rsidP="00BF4A95">
      <w:pPr>
        <w:autoSpaceDE w:val="0"/>
        <w:autoSpaceDN w:val="0"/>
        <w:adjustRightInd w:val="0"/>
        <w:spacing w:after="5"/>
        <w:ind w:right="41"/>
        <w:rPr>
          <w:rFonts w:cstheme="minorHAnsi"/>
          <w:bCs/>
          <w:spacing w:val="4"/>
          <w:sz w:val="24"/>
          <w:szCs w:val="24"/>
        </w:rPr>
      </w:pPr>
    </w:p>
    <w:p w:rsidR="00602607" w:rsidRPr="00E60EF7" w:rsidRDefault="00602607">
      <w:pPr>
        <w:rPr>
          <w:rFonts w:cstheme="minorHAnsi"/>
          <w:sz w:val="24"/>
          <w:szCs w:val="24"/>
        </w:rPr>
      </w:pPr>
    </w:p>
    <w:p w:rsidR="00DC08D0" w:rsidRPr="00E60EF7" w:rsidRDefault="00DC08D0">
      <w:pPr>
        <w:rPr>
          <w:rFonts w:cstheme="minorHAnsi"/>
          <w:sz w:val="24"/>
          <w:szCs w:val="24"/>
        </w:rPr>
      </w:pPr>
    </w:p>
    <w:p w:rsidR="00312F02" w:rsidRPr="00E60EF7" w:rsidRDefault="00312F02" w:rsidP="00312F02">
      <w:pPr>
        <w:spacing w:after="26" w:line="309" w:lineRule="auto"/>
        <w:ind w:left="142" w:right="55"/>
        <w:rPr>
          <w:rFonts w:cstheme="minorHAnsi"/>
          <w:sz w:val="24"/>
          <w:szCs w:val="24"/>
        </w:rPr>
      </w:pPr>
      <w:r w:rsidRPr="00E60EF7">
        <w:rPr>
          <w:rFonts w:cstheme="minorHAnsi"/>
          <w:sz w:val="24"/>
          <w:szCs w:val="24"/>
        </w:rPr>
        <w:t xml:space="preserve">Załączniki do Regulaminu: </w:t>
      </w:r>
    </w:p>
    <w:p w:rsidR="00312F02" w:rsidRPr="00E60EF7" w:rsidRDefault="00312F02" w:rsidP="0045001D">
      <w:pPr>
        <w:pStyle w:val="Akapitzlist"/>
        <w:numPr>
          <w:ilvl w:val="0"/>
          <w:numId w:val="29"/>
        </w:numPr>
        <w:spacing w:after="75" w:line="256" w:lineRule="auto"/>
        <w:ind w:right="44"/>
        <w:rPr>
          <w:rFonts w:asciiTheme="minorHAnsi" w:hAnsiTheme="minorHAnsi" w:cstheme="minorHAnsi"/>
        </w:rPr>
      </w:pPr>
      <w:r w:rsidRPr="00E60EF7">
        <w:rPr>
          <w:rFonts w:asciiTheme="minorHAnsi" w:hAnsiTheme="minorHAnsi" w:cstheme="minorHAnsi"/>
        </w:rPr>
        <w:t xml:space="preserve">Formularz rekrutacyjny </w:t>
      </w:r>
    </w:p>
    <w:p w:rsidR="00312F02" w:rsidRPr="00E60EF7" w:rsidRDefault="002C3E54" w:rsidP="0045001D">
      <w:pPr>
        <w:pStyle w:val="Akapitzlist"/>
        <w:numPr>
          <w:ilvl w:val="0"/>
          <w:numId w:val="29"/>
        </w:numPr>
        <w:spacing w:after="75" w:line="256" w:lineRule="auto"/>
        <w:ind w:right="44"/>
        <w:rPr>
          <w:rFonts w:asciiTheme="minorHAnsi" w:hAnsiTheme="minorHAnsi" w:cstheme="minorHAnsi"/>
        </w:rPr>
      </w:pPr>
      <w:r>
        <w:rPr>
          <w:rFonts w:asciiTheme="minorHAnsi" w:hAnsiTheme="minorHAnsi" w:cstheme="minorHAnsi"/>
        </w:rPr>
        <w:t>Formularz zgłoszeniowy</w:t>
      </w:r>
    </w:p>
    <w:p w:rsidR="00312F02" w:rsidRPr="00E60EF7" w:rsidRDefault="00312F02" w:rsidP="0045001D">
      <w:pPr>
        <w:pStyle w:val="Akapitzlist"/>
        <w:numPr>
          <w:ilvl w:val="0"/>
          <w:numId w:val="29"/>
        </w:numPr>
        <w:spacing w:after="75" w:line="256" w:lineRule="auto"/>
        <w:ind w:right="44"/>
        <w:rPr>
          <w:rFonts w:asciiTheme="minorHAnsi" w:hAnsiTheme="minorHAnsi" w:cstheme="minorHAnsi"/>
        </w:rPr>
      </w:pPr>
      <w:r w:rsidRPr="00E60EF7">
        <w:rPr>
          <w:rFonts w:asciiTheme="minorHAnsi" w:hAnsiTheme="minorHAnsi" w:cstheme="minorHAnsi"/>
        </w:rPr>
        <w:t xml:space="preserve">Klauzula informacyjna RODO dla uczestnika projektu </w:t>
      </w:r>
      <w:r w:rsidRPr="00E60EF7">
        <w:rPr>
          <w:rFonts w:asciiTheme="minorHAnsi" w:hAnsiTheme="minorHAnsi" w:cstheme="minorHAnsi"/>
          <w:i/>
        </w:rPr>
        <w:t>(art. 14 RODO)</w:t>
      </w:r>
    </w:p>
    <w:p w:rsidR="00312F02" w:rsidRDefault="00312F02" w:rsidP="0045001D">
      <w:pPr>
        <w:pStyle w:val="Akapitzlist"/>
        <w:numPr>
          <w:ilvl w:val="0"/>
          <w:numId w:val="29"/>
        </w:numPr>
        <w:spacing w:after="75" w:line="256" w:lineRule="auto"/>
        <w:ind w:right="44"/>
        <w:rPr>
          <w:rFonts w:asciiTheme="minorHAnsi" w:hAnsiTheme="minorHAnsi" w:cstheme="minorHAnsi"/>
        </w:rPr>
      </w:pPr>
      <w:r w:rsidRPr="00E60EF7">
        <w:rPr>
          <w:rFonts w:asciiTheme="minorHAnsi" w:hAnsiTheme="minorHAnsi" w:cstheme="minorHAnsi"/>
        </w:rPr>
        <w:t>Zaświadczenie lekarskie</w:t>
      </w:r>
    </w:p>
    <w:p w:rsidR="00F5589C" w:rsidRPr="00E60EF7" w:rsidRDefault="00F5589C" w:rsidP="0045001D">
      <w:pPr>
        <w:pStyle w:val="Akapitzlist"/>
        <w:numPr>
          <w:ilvl w:val="0"/>
          <w:numId w:val="29"/>
        </w:numPr>
        <w:spacing w:after="75" w:line="256" w:lineRule="auto"/>
        <w:ind w:right="44"/>
        <w:rPr>
          <w:rFonts w:asciiTheme="minorHAnsi" w:hAnsiTheme="minorHAnsi" w:cstheme="minorHAnsi"/>
        </w:rPr>
      </w:pPr>
      <w:r>
        <w:rPr>
          <w:rFonts w:asciiTheme="minorHAnsi" w:hAnsiTheme="minorHAnsi" w:cstheme="minorHAnsi"/>
        </w:rPr>
        <w:t>Indywidualna ścieżka wsparcia.</w:t>
      </w:r>
    </w:p>
    <w:p w:rsidR="00DC08D0" w:rsidRPr="00E60EF7" w:rsidRDefault="00DC08D0">
      <w:pPr>
        <w:rPr>
          <w:rFonts w:cstheme="minorHAnsi"/>
          <w:sz w:val="24"/>
          <w:szCs w:val="24"/>
        </w:rPr>
      </w:pPr>
    </w:p>
    <w:p w:rsidR="00DC08D0" w:rsidRPr="00E60EF7" w:rsidRDefault="00DC08D0">
      <w:pPr>
        <w:rPr>
          <w:rFonts w:cstheme="minorHAnsi"/>
          <w:sz w:val="24"/>
          <w:szCs w:val="24"/>
        </w:rPr>
      </w:pPr>
    </w:p>
    <w:p w:rsidR="00DC08D0" w:rsidRPr="00E60EF7" w:rsidRDefault="00DC08D0">
      <w:pPr>
        <w:rPr>
          <w:rFonts w:cstheme="minorHAnsi"/>
          <w:sz w:val="24"/>
          <w:szCs w:val="24"/>
        </w:rPr>
      </w:pPr>
    </w:p>
    <w:p w:rsidR="00DC08D0" w:rsidRPr="00E60EF7" w:rsidRDefault="00DC08D0">
      <w:pPr>
        <w:rPr>
          <w:rFonts w:cstheme="minorHAnsi"/>
          <w:sz w:val="24"/>
          <w:szCs w:val="24"/>
        </w:rPr>
      </w:pPr>
    </w:p>
    <w:p w:rsidR="00DC08D0" w:rsidRPr="00E60EF7" w:rsidRDefault="00DC08D0">
      <w:pPr>
        <w:rPr>
          <w:rFonts w:cstheme="minorHAnsi"/>
          <w:sz w:val="24"/>
          <w:szCs w:val="24"/>
        </w:rPr>
      </w:pPr>
    </w:p>
    <w:p w:rsidR="00DC08D0" w:rsidRDefault="00DC08D0">
      <w:pPr>
        <w:rPr>
          <w:rFonts w:cstheme="minorHAnsi"/>
          <w:sz w:val="24"/>
          <w:szCs w:val="24"/>
        </w:rPr>
      </w:pPr>
    </w:p>
    <w:p w:rsidR="006F3901" w:rsidRDefault="006F3901">
      <w:pPr>
        <w:rPr>
          <w:rFonts w:cstheme="minorHAnsi"/>
          <w:sz w:val="24"/>
          <w:szCs w:val="24"/>
        </w:rPr>
      </w:pPr>
    </w:p>
    <w:p w:rsidR="006F3901" w:rsidRDefault="006F3901">
      <w:pPr>
        <w:rPr>
          <w:rFonts w:cstheme="minorHAnsi"/>
          <w:sz w:val="24"/>
          <w:szCs w:val="24"/>
        </w:rPr>
      </w:pPr>
    </w:p>
    <w:p w:rsidR="00804034" w:rsidRDefault="00804034">
      <w:pPr>
        <w:rPr>
          <w:rFonts w:cstheme="minorHAnsi"/>
          <w:sz w:val="24"/>
          <w:szCs w:val="24"/>
        </w:rPr>
      </w:pPr>
    </w:p>
    <w:p w:rsidR="00804034" w:rsidRPr="00E60EF7" w:rsidRDefault="00804034">
      <w:pPr>
        <w:rPr>
          <w:rFonts w:cstheme="minorHAnsi"/>
          <w:sz w:val="24"/>
          <w:szCs w:val="24"/>
        </w:rPr>
      </w:pPr>
    </w:p>
    <w:p w:rsidR="00DC08D0" w:rsidRPr="00E60EF7" w:rsidRDefault="00DC08D0">
      <w:pPr>
        <w:rPr>
          <w:rFonts w:cstheme="minorHAnsi"/>
          <w:sz w:val="24"/>
          <w:szCs w:val="24"/>
        </w:rPr>
      </w:pPr>
    </w:p>
    <w:sectPr w:rsidR="00DC08D0" w:rsidRPr="00E60EF7" w:rsidSect="002A746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007" w:rsidRDefault="00B84007" w:rsidP="00DC08D0">
      <w:pPr>
        <w:spacing w:after="0" w:line="240" w:lineRule="auto"/>
      </w:pPr>
      <w:r>
        <w:separator/>
      </w:r>
    </w:p>
  </w:endnote>
  <w:endnote w:type="continuationSeparator" w:id="1">
    <w:p w:rsidR="00B84007" w:rsidRDefault="00B84007" w:rsidP="00DC0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olonia">
    <w:altName w:val="Arial"/>
    <w:charset w:val="00"/>
    <w:family w:val="moder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007" w:rsidRDefault="00B84007" w:rsidP="00DC08D0">
      <w:pPr>
        <w:spacing w:after="0" w:line="240" w:lineRule="auto"/>
      </w:pPr>
      <w:r>
        <w:separator/>
      </w:r>
    </w:p>
  </w:footnote>
  <w:footnote w:type="continuationSeparator" w:id="1">
    <w:p w:rsidR="00B84007" w:rsidRDefault="00B84007" w:rsidP="00DC08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64A"/>
    <w:multiLevelType w:val="hybridMultilevel"/>
    <w:tmpl w:val="CD54B3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3853562"/>
    <w:multiLevelType w:val="hybridMultilevel"/>
    <w:tmpl w:val="198429F4"/>
    <w:lvl w:ilvl="0" w:tplc="FFFFFFFF">
      <w:start w:val="1"/>
      <w:numFmt w:val="lowerLetter"/>
      <w:lvlText w:val="%1)"/>
      <w:lvlJc w:val="left"/>
      <w:pPr>
        <w:ind w:left="851"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997E61"/>
    <w:multiLevelType w:val="hybridMultilevel"/>
    <w:tmpl w:val="7A0EE268"/>
    <w:lvl w:ilvl="0" w:tplc="4A36540C">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nsid w:val="06D4269D"/>
    <w:multiLevelType w:val="hybridMultilevel"/>
    <w:tmpl w:val="FFC8449C"/>
    <w:lvl w:ilvl="0" w:tplc="9990D138">
      <w:start w:val="1"/>
      <w:numFmt w:val="bullet"/>
      <w:lvlText w:val=""/>
      <w:lvlJc w:val="left"/>
      <w:pPr>
        <w:ind w:left="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21233B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CECDB1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C4D6D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DCD77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3361BA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97EF4D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DBE59B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F469B2">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08334FBD"/>
    <w:multiLevelType w:val="hybridMultilevel"/>
    <w:tmpl w:val="5BBEECF4"/>
    <w:lvl w:ilvl="0" w:tplc="F5A67A22">
      <w:start w:val="1"/>
      <w:numFmt w:val="lowerLetter"/>
      <w:lvlText w:val="%1."/>
      <w:lvlJc w:val="left"/>
      <w:pPr>
        <w:ind w:left="1080" w:hanging="360"/>
      </w:pPr>
      <w:rPr>
        <w:b w:val="0"/>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978668A"/>
    <w:multiLevelType w:val="hybridMultilevel"/>
    <w:tmpl w:val="35FC7EA0"/>
    <w:lvl w:ilvl="0" w:tplc="3224D8B8">
      <w:start w:val="1"/>
      <w:numFmt w:val="bullet"/>
      <w:lvlText w:val="-"/>
      <w:lvlJc w:val="left"/>
      <w:pPr>
        <w:ind w:left="137"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B52E2188">
      <w:start w:val="1"/>
      <w:numFmt w:val="bullet"/>
      <w:lvlText w:val="o"/>
      <w:lvlJc w:val="left"/>
      <w:pPr>
        <w:ind w:left="10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B5FC207E">
      <w:start w:val="1"/>
      <w:numFmt w:val="bullet"/>
      <w:lvlText w:val="▪"/>
      <w:lvlJc w:val="left"/>
      <w:pPr>
        <w:ind w:left="18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CF6A98F6">
      <w:start w:val="1"/>
      <w:numFmt w:val="bullet"/>
      <w:lvlText w:val="•"/>
      <w:lvlJc w:val="left"/>
      <w:pPr>
        <w:ind w:left="25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9DD80B48">
      <w:start w:val="1"/>
      <w:numFmt w:val="bullet"/>
      <w:lvlText w:val="o"/>
      <w:lvlJc w:val="left"/>
      <w:pPr>
        <w:ind w:left="3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2F38F114">
      <w:start w:val="1"/>
      <w:numFmt w:val="bullet"/>
      <w:lvlText w:val="▪"/>
      <w:lvlJc w:val="left"/>
      <w:pPr>
        <w:ind w:left="3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287C8308">
      <w:start w:val="1"/>
      <w:numFmt w:val="bullet"/>
      <w:lvlText w:val="•"/>
      <w:lvlJc w:val="left"/>
      <w:pPr>
        <w:ind w:left="4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470A9EA0">
      <w:start w:val="1"/>
      <w:numFmt w:val="bullet"/>
      <w:lvlText w:val="o"/>
      <w:lvlJc w:val="left"/>
      <w:pPr>
        <w:ind w:left="5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D4D215DC">
      <w:start w:val="1"/>
      <w:numFmt w:val="bullet"/>
      <w:lvlText w:val="▪"/>
      <w:lvlJc w:val="left"/>
      <w:pPr>
        <w:ind w:left="6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7">
    <w:nsid w:val="0A3E1FD9"/>
    <w:multiLevelType w:val="hybridMultilevel"/>
    <w:tmpl w:val="1FC05BE6"/>
    <w:lvl w:ilvl="0" w:tplc="185CC4E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121852">
      <w:start w:val="1"/>
      <w:numFmt w:val="bullet"/>
      <w:lvlText w:val="o"/>
      <w:lvlJc w:val="left"/>
      <w:pPr>
        <w:ind w:left="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62472E">
      <w:start w:val="1"/>
      <w:numFmt w:val="bullet"/>
      <w:lvlRestart w:val="0"/>
      <w:lvlText w:val=""/>
      <w:lvlJc w:val="left"/>
      <w:pPr>
        <w:ind w:left="1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E03D3C">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ECA57F2">
      <w:start w:val="1"/>
      <w:numFmt w:val="bullet"/>
      <w:lvlText w:val="o"/>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549E32">
      <w:start w:val="1"/>
      <w:numFmt w:val="bullet"/>
      <w:lvlText w:val="▪"/>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FCA080">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28CD1E">
      <w:start w:val="1"/>
      <w:numFmt w:val="bullet"/>
      <w:lvlText w:val="o"/>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E6ACA0">
      <w:start w:val="1"/>
      <w:numFmt w:val="bullet"/>
      <w:lvlText w:val="▪"/>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0FF25AFE"/>
    <w:multiLevelType w:val="hybridMultilevel"/>
    <w:tmpl w:val="3516E640"/>
    <w:lvl w:ilvl="0" w:tplc="D036346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0C0CBE">
      <w:start w:val="1"/>
      <w:numFmt w:val="bullet"/>
      <w:lvlText w:val="o"/>
      <w:lvlJc w:val="left"/>
      <w:pPr>
        <w:ind w:left="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C00590">
      <w:start w:val="1"/>
      <w:numFmt w:val="bullet"/>
      <w:lvlRestart w:val="0"/>
      <w:lvlText w:val=""/>
      <w:lvlJc w:val="left"/>
      <w:pPr>
        <w:ind w:left="1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E0836C">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9EEFA8">
      <w:start w:val="1"/>
      <w:numFmt w:val="bullet"/>
      <w:lvlText w:val="o"/>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D89BBE">
      <w:start w:val="1"/>
      <w:numFmt w:val="bullet"/>
      <w:lvlText w:val="▪"/>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205D9E">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78DF12">
      <w:start w:val="1"/>
      <w:numFmt w:val="bullet"/>
      <w:lvlText w:val="o"/>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B41B4C">
      <w:start w:val="1"/>
      <w:numFmt w:val="bullet"/>
      <w:lvlText w:val="▪"/>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1C163BD0"/>
    <w:multiLevelType w:val="hybridMultilevel"/>
    <w:tmpl w:val="D52A22C0"/>
    <w:lvl w:ilvl="0" w:tplc="9D400E38">
      <w:start w:val="1"/>
      <w:numFmt w:val="decimal"/>
      <w:lvlText w:val="%1."/>
      <w:lvlJc w:val="left"/>
      <w:pPr>
        <w:ind w:left="410" w:firstLine="0"/>
      </w:pPr>
      <w:rPr>
        <w:rFonts w:asciiTheme="minorHAnsi" w:eastAsiaTheme="minorEastAsia" w:hAnsiTheme="minorHAnsi" w:cstheme="minorHAnsi"/>
        <w:b w:val="0"/>
        <w:i w:val="0"/>
        <w:strike w:val="0"/>
        <w:dstrike w:val="0"/>
        <w:color w:val="000000"/>
        <w:sz w:val="20"/>
        <w:szCs w:val="20"/>
        <w:u w:val="none" w:color="000000"/>
        <w:effect w:val="none"/>
        <w:bdr w:val="none" w:sz="0" w:space="0" w:color="auto" w:frame="1"/>
        <w:vertAlign w:val="baseline"/>
      </w:rPr>
    </w:lvl>
    <w:lvl w:ilvl="1" w:tplc="E2F2F3DA">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2E0C4C6">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8BBC4D06">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FCC67FC">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1CED6B2">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520744A">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A1C0E7F2">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ADF65B34">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0">
    <w:nsid w:val="1C96664E"/>
    <w:multiLevelType w:val="hybridMultilevel"/>
    <w:tmpl w:val="0444DCEA"/>
    <w:lvl w:ilvl="0" w:tplc="A2F8A9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526CE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A4726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6484A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5E232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A411F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C2B2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F409A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227734">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1D9E5C32"/>
    <w:multiLevelType w:val="hybridMultilevel"/>
    <w:tmpl w:val="53601B9C"/>
    <w:lvl w:ilvl="0" w:tplc="4A36540C">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1FD909E1"/>
    <w:multiLevelType w:val="hybridMultilevel"/>
    <w:tmpl w:val="5526219E"/>
    <w:name w:val="WW8Num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4E9388C"/>
    <w:multiLevelType w:val="hybridMultilevel"/>
    <w:tmpl w:val="17D830E6"/>
    <w:lvl w:ilvl="0" w:tplc="3FE45C78">
      <w:start w:val="1"/>
      <w:numFmt w:val="decimal"/>
      <w:lvlText w:val="%1."/>
      <w:lvlJc w:val="left"/>
      <w:pPr>
        <w:ind w:left="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968470">
      <w:start w:val="1"/>
      <w:numFmt w:val="lowerLetter"/>
      <w:lvlText w:val="%2"/>
      <w:lvlJc w:val="left"/>
      <w:pPr>
        <w:ind w:left="1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746E9C">
      <w:start w:val="1"/>
      <w:numFmt w:val="lowerRoman"/>
      <w:lvlText w:val="%3"/>
      <w:lvlJc w:val="left"/>
      <w:pPr>
        <w:ind w:left="2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288FB2">
      <w:start w:val="1"/>
      <w:numFmt w:val="decimal"/>
      <w:lvlText w:val="%4"/>
      <w:lvlJc w:val="left"/>
      <w:pPr>
        <w:ind w:left="2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62B5E8">
      <w:start w:val="1"/>
      <w:numFmt w:val="lowerLetter"/>
      <w:lvlText w:val="%5"/>
      <w:lvlJc w:val="left"/>
      <w:pPr>
        <w:ind w:left="3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C4896A">
      <w:start w:val="1"/>
      <w:numFmt w:val="lowerRoman"/>
      <w:lvlText w:val="%6"/>
      <w:lvlJc w:val="left"/>
      <w:pPr>
        <w:ind w:left="4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707DCA">
      <w:start w:val="1"/>
      <w:numFmt w:val="decimal"/>
      <w:lvlText w:val="%7"/>
      <w:lvlJc w:val="left"/>
      <w:pPr>
        <w:ind w:left="4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E0AF18">
      <w:start w:val="1"/>
      <w:numFmt w:val="lowerLetter"/>
      <w:lvlText w:val="%8"/>
      <w:lvlJc w:val="left"/>
      <w:pPr>
        <w:ind w:left="5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5490F8">
      <w:start w:val="1"/>
      <w:numFmt w:val="lowerRoman"/>
      <w:lvlText w:val="%9"/>
      <w:lvlJc w:val="left"/>
      <w:pPr>
        <w:ind w:left="6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nsid w:val="26BE0F4A"/>
    <w:multiLevelType w:val="hybridMultilevel"/>
    <w:tmpl w:val="5BF66AC0"/>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1A534ED"/>
    <w:multiLevelType w:val="hybridMultilevel"/>
    <w:tmpl w:val="CCB6F35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5CB6D3F"/>
    <w:multiLevelType w:val="hybridMultilevel"/>
    <w:tmpl w:val="BFB4D352"/>
    <w:name w:val="WW8Num14222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7725BF1"/>
    <w:multiLevelType w:val="hybridMultilevel"/>
    <w:tmpl w:val="06069428"/>
    <w:lvl w:ilvl="0" w:tplc="48463668">
      <w:start w:val="1"/>
      <w:numFmt w:val="upperRoman"/>
      <w:lvlText w:val="%1."/>
      <w:lvlJc w:val="left"/>
      <w:pPr>
        <w:ind w:left="293"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85AA4A88">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AE8809AC">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45BE0396">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006C8154">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E0B626CA">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66C3098">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5707D34">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924E1EDA">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18">
    <w:nsid w:val="3E9B02DD"/>
    <w:multiLevelType w:val="hybridMultilevel"/>
    <w:tmpl w:val="A8847D88"/>
    <w:lvl w:ilvl="0" w:tplc="FFFFFFFF">
      <w:start w:val="1"/>
      <w:numFmt w:val="lowerLetter"/>
      <w:lvlText w:val="%1)"/>
      <w:lvlJc w:val="left"/>
      <w:pPr>
        <w:ind w:left="77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EAE64AA"/>
    <w:multiLevelType w:val="hybridMultilevel"/>
    <w:tmpl w:val="D0783E8A"/>
    <w:lvl w:ilvl="0" w:tplc="8168E720">
      <w:start w:val="1"/>
      <w:numFmt w:val="decimal"/>
      <w:lvlText w:val="%1."/>
      <w:lvlJc w:val="left"/>
      <w:pPr>
        <w:ind w:left="720" w:hanging="360"/>
      </w:pPr>
      <w:rPr>
        <w:b w:val="0"/>
        <w:bCs/>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236446C"/>
    <w:multiLevelType w:val="hybridMultilevel"/>
    <w:tmpl w:val="6F7A0168"/>
    <w:name w:val="WW8Num3122"/>
    <w:lvl w:ilvl="0" w:tplc="E29AB724">
      <w:start w:val="2"/>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52E2603"/>
    <w:multiLevelType w:val="hybridMultilevel"/>
    <w:tmpl w:val="4956E6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586749F"/>
    <w:multiLevelType w:val="hybridMultilevel"/>
    <w:tmpl w:val="AD7A8BF8"/>
    <w:lvl w:ilvl="0" w:tplc="29DA0A7E">
      <w:start w:val="1"/>
      <w:numFmt w:val="decimal"/>
      <w:lvlText w:val="%1."/>
      <w:lvlJc w:val="left"/>
      <w:pPr>
        <w:ind w:left="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F86C26">
      <w:start w:val="1"/>
      <w:numFmt w:val="lowerLetter"/>
      <w:lvlText w:val="%2"/>
      <w:lvlJc w:val="left"/>
      <w:pPr>
        <w:ind w:left="1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68009C">
      <w:start w:val="1"/>
      <w:numFmt w:val="lowerRoman"/>
      <w:lvlText w:val="%3"/>
      <w:lvlJc w:val="left"/>
      <w:pPr>
        <w:ind w:left="2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F8D480">
      <w:start w:val="1"/>
      <w:numFmt w:val="decimal"/>
      <w:lvlText w:val="%4"/>
      <w:lvlJc w:val="left"/>
      <w:pPr>
        <w:ind w:left="2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FC2E88">
      <w:start w:val="1"/>
      <w:numFmt w:val="lowerLetter"/>
      <w:lvlText w:val="%5"/>
      <w:lvlJc w:val="left"/>
      <w:pPr>
        <w:ind w:left="3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B86788">
      <w:start w:val="1"/>
      <w:numFmt w:val="lowerRoman"/>
      <w:lvlText w:val="%6"/>
      <w:lvlJc w:val="left"/>
      <w:pPr>
        <w:ind w:left="4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E66AC8">
      <w:start w:val="1"/>
      <w:numFmt w:val="decimal"/>
      <w:lvlText w:val="%7"/>
      <w:lvlJc w:val="left"/>
      <w:pPr>
        <w:ind w:left="4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C87A2">
      <w:start w:val="1"/>
      <w:numFmt w:val="lowerLetter"/>
      <w:lvlText w:val="%8"/>
      <w:lvlJc w:val="left"/>
      <w:pPr>
        <w:ind w:left="5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F0A00E">
      <w:start w:val="1"/>
      <w:numFmt w:val="lowerRoman"/>
      <w:lvlText w:val="%9"/>
      <w:lvlJc w:val="left"/>
      <w:pPr>
        <w:ind w:left="6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nsid w:val="49BD2664"/>
    <w:multiLevelType w:val="hybridMultilevel"/>
    <w:tmpl w:val="EB32A06C"/>
    <w:name w:val="WW8Num14224"/>
    <w:lvl w:ilvl="0" w:tplc="EF4A79A2">
      <w:start w:val="7"/>
      <w:numFmt w:val="decimal"/>
      <w:lvlText w:val="%1."/>
      <w:lvlJc w:val="left"/>
      <w:pPr>
        <w:ind w:left="72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B2F1448"/>
    <w:multiLevelType w:val="hybridMultilevel"/>
    <w:tmpl w:val="7334F102"/>
    <w:lvl w:ilvl="0" w:tplc="914ED4A0">
      <w:start w:val="1"/>
      <w:numFmt w:val="bullet"/>
      <w:lvlText w:val=""/>
      <w:lvlJc w:val="left"/>
      <w:pPr>
        <w:ind w:left="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1E490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14C46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3C930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B236F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E0EDE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5187CA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7CAAF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F878C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4FAB0A20"/>
    <w:multiLevelType w:val="hybridMultilevel"/>
    <w:tmpl w:val="BD2E0310"/>
    <w:lvl w:ilvl="0" w:tplc="E15AC8CA">
      <w:start w:val="1"/>
      <w:numFmt w:val="decimal"/>
      <w:lvlText w:val="%1."/>
      <w:lvlJc w:val="left"/>
      <w:pPr>
        <w:ind w:left="502"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1A43FDC"/>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2F0167A"/>
    <w:multiLevelType w:val="hybridMultilevel"/>
    <w:tmpl w:val="0862D214"/>
    <w:name w:val="WW8Num143"/>
    <w:lvl w:ilvl="0" w:tplc="EF287F92">
      <w:start w:val="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36B7456"/>
    <w:multiLevelType w:val="hybridMultilevel"/>
    <w:tmpl w:val="BBCE6FA4"/>
    <w:lvl w:ilvl="0" w:tplc="87986914">
      <w:start w:val="4"/>
      <w:numFmt w:val="upperRoman"/>
      <w:lvlText w:val="%1."/>
      <w:lvlJc w:val="left"/>
      <w:pPr>
        <w:ind w:left="1080" w:hanging="720"/>
      </w:pPr>
      <w:rPr>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708193D"/>
    <w:multiLevelType w:val="hybridMultilevel"/>
    <w:tmpl w:val="BDD8A382"/>
    <w:name w:val="WW8Num1422"/>
    <w:lvl w:ilvl="0" w:tplc="E34C9320">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99F691F"/>
    <w:multiLevelType w:val="hybridMultilevel"/>
    <w:tmpl w:val="1A56C212"/>
    <w:lvl w:ilvl="0" w:tplc="B34E2CC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64447C">
      <w:start w:val="1"/>
      <w:numFmt w:val="lowerLetter"/>
      <w:lvlText w:val="%2."/>
      <w:lvlJc w:val="left"/>
      <w:pPr>
        <w:ind w:left="1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489446">
      <w:start w:val="1"/>
      <w:numFmt w:val="bullet"/>
      <w:lvlText w:val=""/>
      <w:lvlJc w:val="left"/>
      <w:pPr>
        <w:ind w:left="1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4ADA18">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56D7B6">
      <w:start w:val="1"/>
      <w:numFmt w:val="bullet"/>
      <w:lvlText w:val="o"/>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5A7632">
      <w:start w:val="1"/>
      <w:numFmt w:val="bullet"/>
      <w:lvlText w:val="▪"/>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041808">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4E51D6">
      <w:start w:val="1"/>
      <w:numFmt w:val="bullet"/>
      <w:lvlText w:val="o"/>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820A136">
      <w:start w:val="1"/>
      <w:numFmt w:val="bullet"/>
      <w:lvlText w:val="▪"/>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nsid w:val="5BE81B7D"/>
    <w:multiLevelType w:val="hybridMultilevel"/>
    <w:tmpl w:val="713478DC"/>
    <w:name w:val="WW8Num142"/>
    <w:lvl w:ilvl="0" w:tplc="E34C9320">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DF133EE"/>
    <w:multiLevelType w:val="hybridMultilevel"/>
    <w:tmpl w:val="C17AF9B6"/>
    <w:lvl w:ilvl="0" w:tplc="4A700C64">
      <w:start w:val="1"/>
      <w:numFmt w:val="bullet"/>
      <w:lvlText w:val=""/>
      <w:lvlJc w:val="left"/>
      <w:pPr>
        <w:ind w:left="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6C608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CCE080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D30B0E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C5C0FA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9A6D19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672B14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8FEF27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1E00FC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nsid w:val="695A79FB"/>
    <w:multiLevelType w:val="hybridMultilevel"/>
    <w:tmpl w:val="EDC68B02"/>
    <w:lvl w:ilvl="0" w:tplc="759A0D16">
      <w:start w:val="4"/>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AA92B4A"/>
    <w:multiLevelType w:val="hybridMultilevel"/>
    <w:tmpl w:val="05E4392A"/>
    <w:lvl w:ilvl="0" w:tplc="725A5F46">
      <w:start w:val="1"/>
      <w:numFmt w:val="bullet"/>
      <w:lvlText w:val=""/>
      <w:lvlJc w:val="left"/>
      <w:pPr>
        <w:ind w:left="37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996E9ED0">
      <w:start w:val="1"/>
      <w:numFmt w:val="bullet"/>
      <w:lvlText w:val="o"/>
      <w:lvlJc w:val="left"/>
      <w:pPr>
        <w:ind w:left="118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1F0EA6B6">
      <w:start w:val="1"/>
      <w:numFmt w:val="bullet"/>
      <w:lvlText w:val="▪"/>
      <w:lvlJc w:val="left"/>
      <w:pPr>
        <w:ind w:left="19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07049858">
      <w:start w:val="1"/>
      <w:numFmt w:val="bullet"/>
      <w:lvlText w:val="•"/>
      <w:lvlJc w:val="left"/>
      <w:pPr>
        <w:ind w:left="26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E348F684">
      <w:start w:val="1"/>
      <w:numFmt w:val="bullet"/>
      <w:lvlText w:val="o"/>
      <w:lvlJc w:val="left"/>
      <w:pPr>
        <w:ind w:left="33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BE72977C">
      <w:start w:val="1"/>
      <w:numFmt w:val="bullet"/>
      <w:lvlText w:val="▪"/>
      <w:lvlJc w:val="left"/>
      <w:pPr>
        <w:ind w:left="406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47C59BA">
      <w:start w:val="1"/>
      <w:numFmt w:val="bullet"/>
      <w:lvlText w:val="•"/>
      <w:lvlJc w:val="left"/>
      <w:pPr>
        <w:ind w:left="478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906E5344">
      <w:start w:val="1"/>
      <w:numFmt w:val="bullet"/>
      <w:lvlText w:val="o"/>
      <w:lvlJc w:val="left"/>
      <w:pPr>
        <w:ind w:left="55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C1A442D8">
      <w:start w:val="1"/>
      <w:numFmt w:val="bullet"/>
      <w:lvlText w:val="▪"/>
      <w:lvlJc w:val="left"/>
      <w:pPr>
        <w:ind w:left="62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5">
    <w:nsid w:val="73E978BE"/>
    <w:multiLevelType w:val="hybridMultilevel"/>
    <w:tmpl w:val="8C5E6CDE"/>
    <w:lvl w:ilvl="0" w:tplc="4A36540C">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nsid w:val="74C74541"/>
    <w:multiLevelType w:val="hybridMultilevel"/>
    <w:tmpl w:val="32AA1D78"/>
    <w:lvl w:ilvl="0" w:tplc="D250FFE8">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82A45B7"/>
    <w:multiLevelType w:val="hybridMultilevel"/>
    <w:tmpl w:val="9A4CC930"/>
    <w:name w:val="WW8Num1422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A1956F9"/>
    <w:multiLevelType w:val="hybridMultilevel"/>
    <w:tmpl w:val="A378ABFC"/>
    <w:lvl w:ilvl="0" w:tplc="E34C9320">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7BDC6926"/>
    <w:multiLevelType w:val="hybridMultilevel"/>
    <w:tmpl w:val="75E438E4"/>
    <w:lvl w:ilvl="0" w:tplc="8794CF90">
      <w:start w:val="1"/>
      <w:numFmt w:val="upperRoman"/>
      <w:lvlText w:val="%1."/>
      <w:lvlJc w:val="left"/>
      <w:pPr>
        <w:ind w:left="862"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7"/>
  </w:num>
  <w:num w:numId="25">
    <w:abstractNumId w:val="8"/>
  </w:num>
  <w:num w:numId="26">
    <w:abstractNumId w:val="32"/>
  </w:num>
  <w:num w:numId="27">
    <w:abstractNumId w:val="3"/>
  </w:num>
  <w:num w:numId="28">
    <w:abstractNumId w:val="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1"/>
  </w:num>
  <w:num w:numId="33">
    <w:abstractNumId w:val="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F4A95"/>
    <w:rsid w:val="00000DF3"/>
    <w:rsid w:val="00034814"/>
    <w:rsid w:val="00055A17"/>
    <w:rsid w:val="000A2E18"/>
    <w:rsid w:val="00151D4F"/>
    <w:rsid w:val="00222BA2"/>
    <w:rsid w:val="002274D7"/>
    <w:rsid w:val="002A7462"/>
    <w:rsid w:val="002C3E54"/>
    <w:rsid w:val="002C533B"/>
    <w:rsid w:val="002C6F66"/>
    <w:rsid w:val="002E594B"/>
    <w:rsid w:val="00312F02"/>
    <w:rsid w:val="00331FDE"/>
    <w:rsid w:val="0034447F"/>
    <w:rsid w:val="0039000B"/>
    <w:rsid w:val="003B7AA8"/>
    <w:rsid w:val="003E134D"/>
    <w:rsid w:val="003E7AF8"/>
    <w:rsid w:val="00415B20"/>
    <w:rsid w:val="00425F6E"/>
    <w:rsid w:val="0045001D"/>
    <w:rsid w:val="00460BC4"/>
    <w:rsid w:val="00461ED8"/>
    <w:rsid w:val="0047799C"/>
    <w:rsid w:val="00494BB2"/>
    <w:rsid w:val="004A710E"/>
    <w:rsid w:val="004B5740"/>
    <w:rsid w:val="004E3FF8"/>
    <w:rsid w:val="004E466F"/>
    <w:rsid w:val="00521514"/>
    <w:rsid w:val="0053625F"/>
    <w:rsid w:val="00551378"/>
    <w:rsid w:val="00567BA8"/>
    <w:rsid w:val="005B165F"/>
    <w:rsid w:val="005E3093"/>
    <w:rsid w:val="005F7B11"/>
    <w:rsid w:val="00602607"/>
    <w:rsid w:val="00610D17"/>
    <w:rsid w:val="00671376"/>
    <w:rsid w:val="00677548"/>
    <w:rsid w:val="006A0CD4"/>
    <w:rsid w:val="006A1FBC"/>
    <w:rsid w:val="006F3901"/>
    <w:rsid w:val="00725168"/>
    <w:rsid w:val="007805E9"/>
    <w:rsid w:val="007903D0"/>
    <w:rsid w:val="007E26DF"/>
    <w:rsid w:val="00804034"/>
    <w:rsid w:val="00843ACE"/>
    <w:rsid w:val="00874D8D"/>
    <w:rsid w:val="00876027"/>
    <w:rsid w:val="008773C1"/>
    <w:rsid w:val="008967E6"/>
    <w:rsid w:val="008E3A90"/>
    <w:rsid w:val="009068FC"/>
    <w:rsid w:val="009B4537"/>
    <w:rsid w:val="009E6B0D"/>
    <w:rsid w:val="00A0503B"/>
    <w:rsid w:val="00A36E5B"/>
    <w:rsid w:val="00A858E7"/>
    <w:rsid w:val="00A94AC0"/>
    <w:rsid w:val="00AE1710"/>
    <w:rsid w:val="00B4128A"/>
    <w:rsid w:val="00B51163"/>
    <w:rsid w:val="00B73715"/>
    <w:rsid w:val="00B84007"/>
    <w:rsid w:val="00BC304F"/>
    <w:rsid w:val="00BF4A95"/>
    <w:rsid w:val="00BF4CDB"/>
    <w:rsid w:val="00BF6BF4"/>
    <w:rsid w:val="00C415F5"/>
    <w:rsid w:val="00C54A67"/>
    <w:rsid w:val="00CD1762"/>
    <w:rsid w:val="00D22D94"/>
    <w:rsid w:val="00D442EE"/>
    <w:rsid w:val="00D617EB"/>
    <w:rsid w:val="00D73D47"/>
    <w:rsid w:val="00DC08D0"/>
    <w:rsid w:val="00E27EF7"/>
    <w:rsid w:val="00E352B7"/>
    <w:rsid w:val="00E60EF7"/>
    <w:rsid w:val="00E6313A"/>
    <w:rsid w:val="00ED3C3C"/>
    <w:rsid w:val="00EF48C6"/>
    <w:rsid w:val="00F147AC"/>
    <w:rsid w:val="00F15D7F"/>
    <w:rsid w:val="00F449A0"/>
    <w:rsid w:val="00F5589C"/>
    <w:rsid w:val="00F801B1"/>
    <w:rsid w:val="00FC68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462"/>
  </w:style>
  <w:style w:type="paragraph" w:styleId="Nagwek1">
    <w:name w:val="heading 1"/>
    <w:next w:val="Normalny"/>
    <w:link w:val="Nagwek1Znak"/>
    <w:uiPriority w:val="9"/>
    <w:unhideWhenUsed/>
    <w:qFormat/>
    <w:rsid w:val="009068FC"/>
    <w:pPr>
      <w:keepNext/>
      <w:keepLines/>
      <w:spacing w:after="80" w:line="259" w:lineRule="auto"/>
      <w:ind w:left="152" w:right="2741" w:hanging="10"/>
      <w:outlineLvl w:val="0"/>
    </w:pPr>
    <w:rPr>
      <w:rFonts w:ascii="Calibri" w:eastAsia="Calibri" w:hAnsi="Calibri" w:cs="Calibri"/>
      <w:b/>
      <w:color w:val="000000"/>
      <w:sz w:val="20"/>
    </w:rPr>
  </w:style>
  <w:style w:type="paragraph" w:styleId="Nagwek3">
    <w:name w:val="heading 3"/>
    <w:basedOn w:val="Normalny"/>
    <w:next w:val="Normalny"/>
    <w:link w:val="Nagwek3Znak"/>
    <w:uiPriority w:val="9"/>
    <w:semiHidden/>
    <w:unhideWhenUsed/>
    <w:qFormat/>
    <w:rsid w:val="00BF6B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BF4A95"/>
    <w:rPr>
      <w:color w:val="0000FF"/>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BF4A95"/>
    <w:pPr>
      <w:suppressAutoHyphens/>
      <w:spacing w:after="0" w:line="240" w:lineRule="auto"/>
      <w:ind w:left="720"/>
      <w:contextualSpacing/>
    </w:pPr>
    <w:rPr>
      <w:rFonts w:ascii="Apolonia" w:eastAsia="Times New Roman" w:hAnsi="Apolonia" w:cs="Apolonia"/>
      <w:sz w:val="24"/>
      <w:szCs w:val="24"/>
      <w:lang w:eastAsia="ar-SA"/>
    </w:rPr>
  </w:style>
  <w:style w:type="character" w:styleId="Odwoaniedokomentarza">
    <w:name w:val="annotation reference"/>
    <w:uiPriority w:val="99"/>
    <w:semiHidden/>
    <w:unhideWhenUsed/>
    <w:rsid w:val="00BF4A95"/>
    <w:rPr>
      <w:sz w:val="16"/>
      <w:szCs w:val="16"/>
    </w:rPr>
  </w:style>
  <w:style w:type="paragraph" w:styleId="Tekstdymka">
    <w:name w:val="Balloon Text"/>
    <w:basedOn w:val="Normalny"/>
    <w:link w:val="TekstdymkaZnak"/>
    <w:uiPriority w:val="99"/>
    <w:semiHidden/>
    <w:unhideWhenUsed/>
    <w:rsid w:val="00415B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5B20"/>
    <w:rPr>
      <w:rFonts w:ascii="Tahoma" w:hAnsi="Tahoma" w:cs="Tahoma"/>
      <w:sz w:val="16"/>
      <w:szCs w:val="16"/>
    </w:rPr>
  </w:style>
  <w:style w:type="paragraph" w:styleId="Nagwek">
    <w:name w:val="header"/>
    <w:basedOn w:val="Normalny"/>
    <w:link w:val="NagwekZnak"/>
    <w:uiPriority w:val="99"/>
    <w:semiHidden/>
    <w:unhideWhenUsed/>
    <w:rsid w:val="00DC08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C08D0"/>
  </w:style>
  <w:style w:type="paragraph" w:styleId="Stopka">
    <w:name w:val="footer"/>
    <w:basedOn w:val="Normalny"/>
    <w:link w:val="StopkaZnak"/>
    <w:uiPriority w:val="99"/>
    <w:semiHidden/>
    <w:unhideWhenUsed/>
    <w:rsid w:val="00DC08D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C08D0"/>
  </w:style>
  <w:style w:type="character" w:customStyle="1" w:styleId="Nagwek1Znak">
    <w:name w:val="Nagłówek 1 Znak"/>
    <w:basedOn w:val="Domylnaczcionkaakapitu"/>
    <w:link w:val="Nagwek1"/>
    <w:uiPriority w:val="9"/>
    <w:rsid w:val="009068FC"/>
    <w:rPr>
      <w:rFonts w:ascii="Calibri" w:eastAsia="Calibri" w:hAnsi="Calibri" w:cs="Calibri"/>
      <w:b/>
      <w:color w:val="000000"/>
      <w:sz w:val="20"/>
    </w:rPr>
  </w:style>
  <w:style w:type="paragraph" w:customStyle="1" w:styleId="footnotedescription">
    <w:name w:val="footnote description"/>
    <w:next w:val="Normalny"/>
    <w:link w:val="footnotedescriptionChar"/>
    <w:hidden/>
    <w:rsid w:val="009068FC"/>
    <w:pPr>
      <w:spacing w:after="0" w:line="265" w:lineRule="auto"/>
      <w:ind w:left="142"/>
    </w:pPr>
    <w:rPr>
      <w:rFonts w:ascii="Calibri" w:eastAsia="Calibri" w:hAnsi="Calibri" w:cs="Calibri"/>
      <w:color w:val="000000"/>
      <w:sz w:val="16"/>
    </w:rPr>
  </w:style>
  <w:style w:type="character" w:customStyle="1" w:styleId="footnotedescriptionChar">
    <w:name w:val="footnote description Char"/>
    <w:link w:val="footnotedescription"/>
    <w:rsid w:val="009068FC"/>
    <w:rPr>
      <w:rFonts w:ascii="Calibri" w:eastAsia="Calibri" w:hAnsi="Calibri" w:cs="Calibri"/>
      <w:color w:val="000000"/>
      <w:sz w:val="16"/>
    </w:rPr>
  </w:style>
  <w:style w:type="character" w:customStyle="1" w:styleId="footnotemark">
    <w:name w:val="footnote mark"/>
    <w:hidden/>
    <w:rsid w:val="009068FC"/>
    <w:rPr>
      <w:rFonts w:ascii="Calibri" w:eastAsia="Calibri" w:hAnsi="Calibri" w:cs="Calibri"/>
      <w:color w:val="000000"/>
      <w:sz w:val="20"/>
      <w:vertAlign w:val="superscript"/>
    </w:rPr>
  </w:style>
  <w:style w:type="table" w:customStyle="1" w:styleId="TableGrid">
    <w:name w:val="TableGrid"/>
    <w:rsid w:val="009068FC"/>
    <w:pPr>
      <w:spacing w:after="0" w:line="240" w:lineRule="auto"/>
    </w:pPr>
    <w:tblPr>
      <w:tblCellMar>
        <w:top w:w="0" w:type="dxa"/>
        <w:left w:w="0" w:type="dxa"/>
        <w:bottom w:w="0" w:type="dxa"/>
        <w:right w:w="0" w:type="dxa"/>
      </w:tblCellMar>
    </w:tblPr>
  </w:style>
  <w:style w:type="character" w:customStyle="1" w:styleId="Nagwek3Znak">
    <w:name w:val="Nagłówek 3 Znak"/>
    <w:basedOn w:val="Domylnaczcionkaakapitu"/>
    <w:link w:val="Nagwek3"/>
    <w:uiPriority w:val="9"/>
    <w:semiHidden/>
    <w:rsid w:val="00BF6BF4"/>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BF6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BF6BF4"/>
    <w:rPr>
      <w:rFonts w:ascii="Apolonia" w:eastAsia="Times New Roman" w:hAnsi="Apolonia" w:cs="Apolonia"/>
      <w:sz w:val="24"/>
      <w:szCs w:val="24"/>
      <w:lang w:eastAsia="ar-SA"/>
    </w:rPr>
  </w:style>
  <w:style w:type="paragraph" w:customStyle="1" w:styleId="Normalny1">
    <w:name w:val="Normalny1"/>
    <w:uiPriority w:val="99"/>
    <w:rsid w:val="00BF6BF4"/>
    <w:pPr>
      <w:suppressAutoHyphens/>
      <w:spacing w:after="0" w:line="240" w:lineRule="auto"/>
    </w:pPr>
    <w:rPr>
      <w:rFonts w:ascii="Times New Roman" w:eastAsia="Arial Unicode MS" w:hAnsi="Times New Roman" w:cs="Arial Unicode MS"/>
      <w:color w:val="000000"/>
      <w:sz w:val="20"/>
      <w:szCs w:val="20"/>
      <w:u w:color="000000"/>
    </w:rPr>
  </w:style>
  <w:style w:type="character" w:styleId="Pogrubienie">
    <w:name w:val="Strong"/>
    <w:basedOn w:val="Domylnaczcionkaakapitu"/>
    <w:uiPriority w:val="22"/>
    <w:qFormat/>
    <w:rsid w:val="00BF6BF4"/>
    <w:rPr>
      <w:b/>
      <w:bCs/>
    </w:rPr>
  </w:style>
</w:styles>
</file>

<file path=word/webSettings.xml><?xml version="1.0" encoding="utf-8"?>
<w:webSettings xmlns:r="http://schemas.openxmlformats.org/officeDocument/2006/relationships" xmlns:w="http://schemas.openxmlformats.org/wordprocessingml/2006/main">
  <w:divs>
    <w:div w:id="20783776">
      <w:bodyDiv w:val="1"/>
      <w:marLeft w:val="0"/>
      <w:marRight w:val="0"/>
      <w:marTop w:val="0"/>
      <w:marBottom w:val="0"/>
      <w:divBdr>
        <w:top w:val="none" w:sz="0" w:space="0" w:color="auto"/>
        <w:left w:val="none" w:sz="0" w:space="0" w:color="auto"/>
        <w:bottom w:val="none" w:sz="0" w:space="0" w:color="auto"/>
        <w:right w:val="none" w:sz="0" w:space="0" w:color="auto"/>
      </w:divBdr>
    </w:div>
    <w:div w:id="1086611107">
      <w:bodyDiv w:val="1"/>
      <w:marLeft w:val="0"/>
      <w:marRight w:val="0"/>
      <w:marTop w:val="0"/>
      <w:marBottom w:val="0"/>
      <w:divBdr>
        <w:top w:val="none" w:sz="0" w:space="0" w:color="auto"/>
        <w:left w:val="none" w:sz="0" w:space="0" w:color="auto"/>
        <w:bottom w:val="none" w:sz="0" w:space="0" w:color="auto"/>
        <w:right w:val="none" w:sz="0" w:space="0" w:color="auto"/>
      </w:divBdr>
    </w:div>
    <w:div w:id="1135757327">
      <w:bodyDiv w:val="1"/>
      <w:marLeft w:val="0"/>
      <w:marRight w:val="0"/>
      <w:marTop w:val="0"/>
      <w:marBottom w:val="0"/>
      <w:divBdr>
        <w:top w:val="none" w:sz="0" w:space="0" w:color="auto"/>
        <w:left w:val="none" w:sz="0" w:space="0" w:color="auto"/>
        <w:bottom w:val="none" w:sz="0" w:space="0" w:color="auto"/>
        <w:right w:val="none" w:sz="0" w:space="0" w:color="auto"/>
      </w:divBdr>
    </w:div>
    <w:div w:id="1386488123">
      <w:bodyDiv w:val="1"/>
      <w:marLeft w:val="0"/>
      <w:marRight w:val="0"/>
      <w:marTop w:val="0"/>
      <w:marBottom w:val="0"/>
      <w:divBdr>
        <w:top w:val="none" w:sz="0" w:space="0" w:color="auto"/>
        <w:left w:val="none" w:sz="0" w:space="0" w:color="auto"/>
        <w:bottom w:val="none" w:sz="0" w:space="0" w:color="auto"/>
        <w:right w:val="none" w:sz="0" w:space="0" w:color="auto"/>
      </w:divBdr>
    </w:div>
    <w:div w:id="1902865479">
      <w:bodyDiv w:val="1"/>
      <w:marLeft w:val="0"/>
      <w:marRight w:val="0"/>
      <w:marTop w:val="0"/>
      <w:marBottom w:val="0"/>
      <w:divBdr>
        <w:top w:val="none" w:sz="0" w:space="0" w:color="auto"/>
        <w:left w:val="none" w:sz="0" w:space="0" w:color="auto"/>
        <w:bottom w:val="none" w:sz="0" w:space="0" w:color="auto"/>
        <w:right w:val="none" w:sz="0" w:space="0" w:color="auto"/>
      </w:divBdr>
    </w:div>
    <w:div w:id="1931500603">
      <w:bodyDiv w:val="1"/>
      <w:marLeft w:val="0"/>
      <w:marRight w:val="0"/>
      <w:marTop w:val="0"/>
      <w:marBottom w:val="0"/>
      <w:divBdr>
        <w:top w:val="none" w:sz="0" w:space="0" w:color="auto"/>
        <w:left w:val="none" w:sz="0" w:space="0" w:color="auto"/>
        <w:bottom w:val="none" w:sz="0" w:space="0" w:color="auto"/>
        <w:right w:val="none" w:sz="0" w:space="0" w:color="auto"/>
      </w:divBdr>
    </w:div>
    <w:div w:id="211694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ela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E10C-385F-44F4-83EC-E91B9B32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2681</Words>
  <Characters>16089</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gmichniewska</dc:creator>
  <cp:lastModifiedBy>gmichniewska</cp:lastModifiedBy>
  <cp:revision>2</cp:revision>
  <dcterms:created xsi:type="dcterms:W3CDTF">2026-06-10T09:05:00Z</dcterms:created>
  <dcterms:modified xsi:type="dcterms:W3CDTF">2026-06-10T09:05:00Z</dcterms:modified>
</cp:coreProperties>
</file>