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bez przeprowadzenia negocjacji pn.:</w:t>
      </w:r>
    </w:p>
    <w:p w:rsidR="002B719F" w:rsidRDefault="002B719F" w:rsidP="002B719F">
      <w:pPr>
        <w:shd w:val="clear" w:color="auto" w:fill="C6D9F1" w:themeFill="text2" w:themeFillTint="33"/>
        <w:spacing w:after="200" w:line="276" w:lineRule="auto"/>
        <w:jc w:val="center"/>
        <w:rPr>
          <w:b/>
          <w:bCs/>
          <w:lang w:eastAsia="zh-CN"/>
        </w:rPr>
      </w:pPr>
      <w:bookmarkStart w:id="0" w:name="_GoBack"/>
      <w:r w:rsidRPr="002B719F">
        <w:rPr>
          <w:b/>
          <w:bCs/>
          <w:lang w:eastAsia="zh-CN"/>
        </w:rPr>
        <w:t>BUDOWA SIECI WODOCIĄGOWEJ WRAZ Z PRZYŁĄCZAMI W MIEJSCOWOŚCI SIERZCHOWY I SIERZCHOWY KOLONIA WRAZ PRZYŁĄCZAMI</w:t>
      </w:r>
    </w:p>
    <w:bookmarkEnd w:id="0"/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U. z 2021 r., poz. 275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U. z 2021 r., poz. 275 ze zm.)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FC" w:rsidRDefault="00A645FC">
      <w:r>
        <w:separator/>
      </w:r>
    </w:p>
  </w:endnote>
  <w:endnote w:type="continuationSeparator" w:id="0">
    <w:p w:rsidR="00A645FC" w:rsidRDefault="00A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FC" w:rsidRDefault="00A645FC">
      <w:r>
        <w:separator/>
      </w:r>
    </w:p>
  </w:footnote>
  <w:footnote w:type="continuationSeparator" w:id="0">
    <w:p w:rsidR="00A645FC" w:rsidRDefault="00A6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42261E" w:rsidP="002B719F">
    <w:pPr>
      <w:pStyle w:val="Nagwek"/>
      <w:rPr>
        <w:i/>
        <w:sz w:val="22"/>
        <w:szCs w:val="22"/>
      </w:rPr>
    </w:pPr>
  </w:p>
  <w:p w:rsidR="0042261E" w:rsidRDefault="005D6CBB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2B719F">
      <w:rPr>
        <w:b/>
        <w:bCs/>
        <w:i/>
        <w:sz w:val="22"/>
        <w:szCs w:val="22"/>
      </w:rPr>
      <w:t>9</w:t>
    </w:r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2B719F">
      <w:rPr>
        <w:rFonts w:ascii="Cambria" w:hAnsi="Cambria" w:cs="Calibri"/>
        <w:sz w:val="20"/>
        <w:szCs w:val="20"/>
        <w:lang w:val="pl-PL"/>
      </w:rPr>
      <w:t>Or.SO.2714.12</w:t>
    </w:r>
    <w:r>
      <w:rPr>
        <w:rFonts w:ascii="Cambria" w:hAnsi="Cambria" w:cs="Calibri"/>
        <w:sz w:val="20"/>
        <w:szCs w:val="20"/>
        <w:lang w:val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F24B6"/>
    <w:rsid w:val="002B719F"/>
    <w:rsid w:val="0042261E"/>
    <w:rsid w:val="00462665"/>
    <w:rsid w:val="005D6CBB"/>
    <w:rsid w:val="0074227A"/>
    <w:rsid w:val="008D6206"/>
    <w:rsid w:val="0093010C"/>
    <w:rsid w:val="00A645FC"/>
    <w:rsid w:val="00E94D18"/>
    <w:rsid w:val="00E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EAE9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4</cp:revision>
  <cp:lastPrinted>2021-12-01T08:22:00Z</cp:lastPrinted>
  <dcterms:created xsi:type="dcterms:W3CDTF">2022-04-07T11:22:00Z</dcterms:created>
  <dcterms:modified xsi:type="dcterms:W3CDTF">2022-07-04T12:54:00Z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