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bez przeprowadzenia negocjacji pn.:</w:t>
      </w:r>
    </w:p>
    <w:p w:rsidR="00513318" w:rsidRPr="007D10E3" w:rsidRDefault="00513318" w:rsidP="00513318">
      <w:pPr>
        <w:shd w:val="clear" w:color="auto" w:fill="DBE5F1" w:themeFill="accent1" w:themeFillTint="33"/>
        <w:suppressAutoHyphens w:val="0"/>
        <w:jc w:val="center"/>
        <w:rPr>
          <w:sz w:val="32"/>
          <w:szCs w:val="32"/>
          <w:u w:val="single"/>
        </w:rPr>
      </w:pPr>
      <w:r w:rsidRPr="007D10E3">
        <w:rPr>
          <w:b/>
          <w:sz w:val="32"/>
          <w:szCs w:val="32"/>
        </w:rPr>
        <w:t>Rozbudowa budynku Szkoły Podstawowej wraz z oddziałami przedszkolnymi oraz infrastrukturą towarzyszącą w m</w:t>
      </w:r>
      <w:r w:rsidR="00E401C2">
        <w:rPr>
          <w:b/>
          <w:sz w:val="32"/>
          <w:szCs w:val="32"/>
        </w:rPr>
        <w:t>.</w:t>
      </w:r>
      <w:r w:rsidRPr="007D10E3">
        <w:rPr>
          <w:b/>
          <w:sz w:val="32"/>
          <w:szCs w:val="32"/>
        </w:rPr>
        <w:t xml:space="preserve"> Cielądz</w:t>
      </w:r>
    </w:p>
    <w:p w:rsidR="00513318" w:rsidRDefault="0051331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  <w:bookmarkStart w:id="0" w:name="_GoBack"/>
      <w:bookmarkEnd w:id="0"/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U. z 2021 r., poz. 275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U. z 2021 r., poz. 275 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FC" w:rsidRDefault="00A645FC">
      <w:r>
        <w:separator/>
      </w:r>
    </w:p>
  </w:endnote>
  <w:endnote w:type="continuationSeparator" w:id="0">
    <w:p w:rsidR="00A645FC" w:rsidRDefault="00A6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FC" w:rsidRDefault="00A645FC">
      <w:r>
        <w:separator/>
      </w:r>
    </w:p>
  </w:footnote>
  <w:footnote w:type="continuationSeparator" w:id="0">
    <w:p w:rsidR="00A645FC" w:rsidRDefault="00A6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42261E" w:rsidP="002B719F">
    <w:pPr>
      <w:pStyle w:val="Nagwek"/>
      <w:rPr>
        <w:i/>
        <w:sz w:val="22"/>
        <w:szCs w:val="22"/>
      </w:rPr>
    </w:pPr>
  </w:p>
  <w:p w:rsidR="0042261E" w:rsidRDefault="005D6CBB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2B719F">
      <w:rPr>
        <w:b/>
        <w:bCs/>
        <w:i/>
        <w:sz w:val="22"/>
        <w:szCs w:val="22"/>
      </w:rPr>
      <w:t>9</w:t>
    </w:r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2B719F">
      <w:rPr>
        <w:rFonts w:ascii="Cambria" w:hAnsi="Cambria" w:cs="Calibri"/>
        <w:sz w:val="20"/>
        <w:szCs w:val="20"/>
        <w:lang w:val="pl-PL"/>
      </w:rPr>
      <w:t>Or.SO.2714.</w:t>
    </w:r>
    <w:r w:rsidR="0033558B">
      <w:rPr>
        <w:rFonts w:ascii="Cambria" w:hAnsi="Cambria" w:cs="Calibri"/>
        <w:sz w:val="20"/>
        <w:szCs w:val="20"/>
        <w:lang w:val="pl-PL"/>
      </w:rPr>
      <w:t>9</w:t>
    </w:r>
    <w:r w:rsidR="00513318">
      <w:rPr>
        <w:rFonts w:ascii="Cambria" w:hAnsi="Cambria" w:cs="Calibri"/>
        <w:sz w:val="20"/>
        <w:szCs w:val="20"/>
        <w:lang w:val="pl-PL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F24B6"/>
    <w:rsid w:val="002B719F"/>
    <w:rsid w:val="0033558B"/>
    <w:rsid w:val="0042261E"/>
    <w:rsid w:val="00462665"/>
    <w:rsid w:val="00513318"/>
    <w:rsid w:val="005D6CBB"/>
    <w:rsid w:val="0074227A"/>
    <w:rsid w:val="008D6206"/>
    <w:rsid w:val="0093010C"/>
    <w:rsid w:val="00A645FC"/>
    <w:rsid w:val="00E401C2"/>
    <w:rsid w:val="00E94D18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A0A3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7</cp:revision>
  <cp:lastPrinted>2021-12-01T08:22:00Z</cp:lastPrinted>
  <dcterms:created xsi:type="dcterms:W3CDTF">2022-04-07T11:22:00Z</dcterms:created>
  <dcterms:modified xsi:type="dcterms:W3CDTF">2023-09-05T13:27:00Z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