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E" w:rsidRDefault="005D6CBB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2261E" w:rsidRDefault="0042261E">
      <w:pPr>
        <w:jc w:val="right"/>
        <w:rPr>
          <w:rFonts w:eastAsia="Calibri"/>
          <w:sz w:val="22"/>
          <w:szCs w:val="22"/>
          <w:lang w:eastAsia="en-US"/>
        </w:rPr>
      </w:pPr>
    </w:p>
    <w:p w:rsidR="0042261E" w:rsidRDefault="005D6C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2261E" w:rsidRDefault="005D6CBB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  <w:bookmarkStart w:id="0" w:name="_GoBack"/>
      <w:bookmarkEnd w:id="0"/>
    </w:p>
    <w:p w:rsidR="0042261E" w:rsidRDefault="005D6CBB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………………………………………………………………..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Przystępując do postępowania o udzielenie zamówienia publicznego realizowanego w trybie podstawowym bez przeprowadzenia negocjacji pn.:</w:t>
      </w:r>
    </w:p>
    <w:p w:rsidR="00994F85" w:rsidRDefault="00994F85" w:rsidP="00994F85">
      <w:pPr>
        <w:spacing w:line="276" w:lineRule="auto"/>
        <w:jc w:val="center"/>
        <w:rPr>
          <w:b/>
          <w:caps/>
        </w:rPr>
      </w:pPr>
      <w:r w:rsidRPr="00EB15C0">
        <w:rPr>
          <w:b/>
          <w:sz w:val="32"/>
          <w:szCs w:val="32"/>
        </w:rPr>
        <w:t xml:space="preserve">Termomodernizacja budynku Szkoły Podstawowej w Sierzchowach wraz z jego dostosowaniem dla osób ze szczególnymi potrzebami </w:t>
      </w:r>
      <w:r>
        <w:rPr>
          <w:b/>
          <w:sz w:val="32"/>
          <w:szCs w:val="32"/>
        </w:rPr>
        <w:br/>
      </w:r>
      <w:r w:rsidRPr="00EB15C0">
        <w:rPr>
          <w:b/>
          <w:sz w:val="32"/>
          <w:szCs w:val="32"/>
        </w:rPr>
        <w:t>i wymiana oświetlenia wewnętrznego</w:t>
      </w:r>
      <w:r>
        <w:rPr>
          <w:b/>
          <w:caps/>
        </w:rPr>
        <w:t xml:space="preserve"> </w:t>
      </w:r>
    </w:p>
    <w:p w:rsidR="00513318" w:rsidRDefault="00513318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2261E" w:rsidRDefault="005D6CBB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należę/my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 Dz. U. z 2021 r., poz. 275 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866"/>
      </w:tblGrid>
      <w:tr w:rsidR="004226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. Dz. U. z 2021 r., poz. 275 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>* zaznaczyć właściwe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 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2261E" w:rsidRDefault="0042261E">
      <w:pPr>
        <w:rPr>
          <w:rFonts w:eastAsia="SimSun"/>
        </w:rPr>
      </w:pPr>
    </w:p>
    <w:sectPr w:rsidR="0042261E">
      <w:headerReference w:type="default" r:id="rId7"/>
      <w:footerReference w:type="default" r:id="rId8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FC" w:rsidRDefault="00A645FC">
      <w:r>
        <w:separator/>
      </w:r>
    </w:p>
  </w:endnote>
  <w:endnote w:type="continuationSeparator" w:id="0">
    <w:p w:rsidR="00A645FC" w:rsidRDefault="00A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FC" w:rsidRDefault="00A645FC">
      <w:r>
        <w:separator/>
      </w:r>
    </w:p>
  </w:footnote>
  <w:footnote w:type="continuationSeparator" w:id="0">
    <w:p w:rsidR="00A645FC" w:rsidRDefault="00A6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42261E" w:rsidP="002B719F">
    <w:pPr>
      <w:pStyle w:val="Nagwek"/>
      <w:rPr>
        <w:i/>
        <w:sz w:val="22"/>
        <w:szCs w:val="22"/>
      </w:rPr>
    </w:pPr>
  </w:p>
  <w:p w:rsidR="0042261E" w:rsidRDefault="005D6CBB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</w:t>
    </w:r>
    <w:r w:rsidRPr="00462665">
      <w:rPr>
        <w:i/>
        <w:sz w:val="22"/>
        <w:szCs w:val="22"/>
      </w:rPr>
      <w:t xml:space="preserve"> </w:t>
    </w:r>
    <w:r w:rsidR="00994F85">
      <w:rPr>
        <w:b/>
        <w:bCs/>
        <w:i/>
        <w:sz w:val="22"/>
        <w:szCs w:val="22"/>
      </w:rPr>
      <w:t>10</w:t>
    </w:r>
    <w:r w:rsidR="00462665" w:rsidRPr="00462665">
      <w:rPr>
        <w:b/>
        <w:bCs/>
        <w:i/>
        <w:sz w:val="22"/>
        <w:szCs w:val="22"/>
      </w:rPr>
      <w:t xml:space="preserve"> </w:t>
    </w:r>
    <w:r>
      <w:rPr>
        <w:i/>
        <w:sz w:val="22"/>
        <w:szCs w:val="22"/>
      </w:rPr>
      <w:t>do SWZ</w:t>
    </w:r>
  </w:p>
  <w:p w:rsidR="0042261E" w:rsidRDefault="005D6CB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 w:rsidR="00462665">
      <w:rPr>
        <w:rFonts w:ascii="Cambria" w:hAnsi="Cambria" w:cs="Calibri"/>
        <w:sz w:val="20"/>
        <w:szCs w:val="20"/>
        <w:lang w:val="pl-PL"/>
      </w:rPr>
      <w:t xml:space="preserve">postępowania: </w:t>
    </w:r>
    <w:r w:rsidR="002B719F">
      <w:rPr>
        <w:rFonts w:ascii="Cambria" w:hAnsi="Cambria" w:cs="Calibri"/>
        <w:sz w:val="20"/>
        <w:szCs w:val="20"/>
        <w:lang w:val="pl-PL"/>
      </w:rPr>
      <w:t>Or.SO.2714.</w:t>
    </w:r>
    <w:r w:rsidR="00994F85">
      <w:rPr>
        <w:rFonts w:ascii="Cambria" w:hAnsi="Cambria" w:cs="Calibri"/>
        <w:sz w:val="20"/>
        <w:szCs w:val="20"/>
        <w:lang w:val="pl-PL"/>
      </w:rPr>
      <w:t>4</w:t>
    </w:r>
    <w:r w:rsidR="00513318">
      <w:rPr>
        <w:rFonts w:ascii="Cambria" w:hAnsi="Cambria" w:cs="Calibr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215"/>
    <w:multiLevelType w:val="multilevel"/>
    <w:tmpl w:val="35D8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35C9F"/>
    <w:multiLevelType w:val="multilevel"/>
    <w:tmpl w:val="106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8A22A6"/>
    <w:multiLevelType w:val="multilevel"/>
    <w:tmpl w:val="F9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E"/>
    <w:rsid w:val="000F24B6"/>
    <w:rsid w:val="002B719F"/>
    <w:rsid w:val="0042261E"/>
    <w:rsid w:val="00462665"/>
    <w:rsid w:val="00513318"/>
    <w:rsid w:val="005D6CBB"/>
    <w:rsid w:val="0074227A"/>
    <w:rsid w:val="008D6206"/>
    <w:rsid w:val="0093010C"/>
    <w:rsid w:val="00994F85"/>
    <w:rsid w:val="00A645FC"/>
    <w:rsid w:val="00E94D18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81D1"/>
  <w15:docId w15:val="{686B0C31-6B19-42D7-BE26-24D91A1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6</cp:revision>
  <cp:lastPrinted>2021-12-01T08:22:00Z</cp:lastPrinted>
  <dcterms:created xsi:type="dcterms:W3CDTF">2022-04-07T11:22:00Z</dcterms:created>
  <dcterms:modified xsi:type="dcterms:W3CDTF">2023-03-09T17:38:00Z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