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232A72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271.8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B73525" w:rsidRPr="00B73525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„Modernizacja stacji uzdatniania wody w Sierzchowach</w:t>
      </w:r>
      <w:r w:rsidR="00E1459C">
        <w:rPr>
          <w:b/>
          <w:bCs/>
          <w:sz w:val="28"/>
          <w:szCs w:val="28"/>
        </w:rPr>
        <w:t>- poprawa jakości wody II etap</w:t>
      </w:r>
      <w:r w:rsidRPr="00B73525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E1459C" w:rsidRDefault="00E1459C" w:rsidP="00B73525">
      <w:pPr>
        <w:tabs>
          <w:tab w:val="left" w:pos="708"/>
        </w:tabs>
        <w:rPr>
          <w:color w:val="000000"/>
        </w:rPr>
      </w:pPr>
    </w:p>
    <w:p w:rsidR="00B73525" w:rsidRPr="00E1459C" w:rsidRDefault="00E1459C" w:rsidP="00E1459C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  <w:r w:rsidR="00B73525" w:rsidRPr="00B73525">
        <w:rPr>
          <w:color w:val="000000"/>
        </w:rPr>
        <w:t xml:space="preserve">                                                                        </w:t>
      </w:r>
    </w:p>
    <w:p w:rsidR="00E1459C" w:rsidRDefault="00E1459C" w:rsidP="00B73525">
      <w:pPr>
        <w:pStyle w:val="Nagwek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B73525" w:rsidRPr="00B73525">
        <w:rPr>
          <w:rFonts w:ascii="Times New Roman" w:hAnsi="Times New Roman"/>
          <w:color w:val="000000"/>
        </w:rPr>
        <w:t xml:space="preserve">                                           </w:t>
      </w:r>
    </w:p>
    <w:p w:rsidR="00B73525" w:rsidRPr="00B73525" w:rsidRDefault="00E1459C" w:rsidP="00B73525">
      <w:pPr>
        <w:pStyle w:val="Nagwek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73525" w:rsidRPr="00B73525">
        <w:rPr>
          <w:rFonts w:ascii="Times New Roman" w:hAnsi="Times New Roman"/>
          <w:color w:val="000000"/>
        </w:rPr>
        <w:t>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B73525" w:rsidRPr="00B73525" w:rsidRDefault="00A01320" w:rsidP="00B73525">
      <w:pPr>
        <w:pStyle w:val="Tekstpodstawowy21"/>
        <w:rPr>
          <w:color w:val="000000"/>
        </w:rPr>
      </w:pPr>
      <w:r>
        <w:rPr>
          <w:color w:val="000000"/>
        </w:rPr>
        <w:t xml:space="preserve">Cielądz, dnia </w:t>
      </w:r>
      <w:r w:rsidR="001F13E3">
        <w:rPr>
          <w:color w:val="000000"/>
        </w:rPr>
        <w:t>23</w:t>
      </w:r>
      <w:r w:rsidR="00E1459C">
        <w:rPr>
          <w:color w:val="000000"/>
        </w:rPr>
        <w:t>.04</w:t>
      </w:r>
      <w:r w:rsidR="00B73525" w:rsidRPr="00B73525">
        <w:rPr>
          <w:color w:val="000000"/>
        </w:rPr>
        <w:t>.2014r.</w:t>
      </w:r>
    </w:p>
    <w:p w:rsidR="00B73525" w:rsidRPr="00B73525" w:rsidRDefault="000F423D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</w:t>
      </w:r>
      <w:r w:rsidR="007E015E">
        <w:rPr>
          <w:b/>
          <w:bCs/>
          <w:sz w:val="20"/>
          <w:szCs w:val="20"/>
        </w:rPr>
        <w:t>9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lastRenderedPageBreak/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E1459C" w:rsidRDefault="00B73525" w:rsidP="00E1459C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E1459C" w:rsidRPr="00E1459C" w:rsidRDefault="00E1459C" w:rsidP="00E1459C">
      <w:pPr>
        <w:ind w:right="-94"/>
        <w:jc w:val="both"/>
        <w:rPr>
          <w:sz w:val="24"/>
          <w:szCs w:val="24"/>
        </w:rPr>
      </w:pPr>
      <w:r w:rsidRPr="00B73525">
        <w:rPr>
          <w:b/>
          <w:bCs/>
          <w:sz w:val="28"/>
          <w:szCs w:val="28"/>
        </w:rPr>
        <w:t>„Modernizacja stacji uzdatniania wody w Sierzchowach</w:t>
      </w:r>
      <w:r w:rsidR="001F13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poprawa jakości wody II etap</w:t>
      </w:r>
      <w:r w:rsidRPr="00B73525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="00E1459C" w:rsidRPr="00E1459C">
        <w:rPr>
          <w:rFonts w:eastAsia="Arial"/>
          <w:sz w:val="24"/>
          <w:szCs w:val="24"/>
        </w:rPr>
        <w:t>tekst jednolity Dz. U. z 2013 r., poz. 907 ze zm</w:t>
      </w:r>
      <w:r w:rsidRPr="00E1459C">
        <w:rPr>
          <w:sz w:val="24"/>
          <w:szCs w:val="24"/>
          <w:lang w:eastAsia="pa-IN" w:bidi="pa-IN"/>
        </w:rPr>
        <w:t>.</w:t>
      </w:r>
      <w:r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B73525" w:rsidRPr="00B73525" w:rsidRDefault="00B73525" w:rsidP="00B73525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1. Przedmiotem zamówienia jest:</w:t>
      </w:r>
    </w:p>
    <w:p w:rsidR="00D65415" w:rsidRDefault="00D65415" w:rsidP="00D65415">
      <w:r>
        <w:t>Opis przedmiotu zamówienia.</w:t>
      </w:r>
    </w:p>
    <w:p w:rsidR="00D65415" w:rsidRPr="00D65415" w:rsidRDefault="00D65415" w:rsidP="00D65415">
      <w:pPr>
        <w:rPr>
          <w:sz w:val="24"/>
          <w:szCs w:val="24"/>
        </w:rPr>
      </w:pP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Przedmiotem zamówienia jest rozbudowa wraz z przebudową Stacji uzdatniania wody                     w miejscowości Sierzchowy, w formule „zaprojektuj i wybuduj”, o zdolności produkcji wody uzdatnionej w ilości </w:t>
      </w:r>
      <w:proofErr w:type="spellStart"/>
      <w:r w:rsidRPr="00D65415">
        <w:rPr>
          <w:sz w:val="24"/>
          <w:szCs w:val="24"/>
        </w:rPr>
        <w:t>Q</w:t>
      </w:r>
      <w:r w:rsidRPr="00D65415">
        <w:rPr>
          <w:sz w:val="24"/>
          <w:szCs w:val="24"/>
          <w:vertAlign w:val="subscript"/>
        </w:rPr>
        <w:t>h</w:t>
      </w:r>
      <w:proofErr w:type="spellEnd"/>
      <w:r w:rsidRPr="00D65415">
        <w:rPr>
          <w:sz w:val="24"/>
          <w:szCs w:val="24"/>
        </w:rPr>
        <w:t>= 60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 oraz wydajności pompowni drugiego stopnia w wielkości 100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>Zakres robót obejmuje: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a) wykonanie kompletnej, dokumentacji projektowo-kosztorysowej rozbudowy i przebudowy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SUW w Sierzchowach, na którą składają się następujące elementy, tj.: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  <w:t>- uzyskanie aktualnej mapy do celów projektowych w skali 1:500,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  <w:t xml:space="preserve">- przygotowanie wniosku w celu uzyskania decyzji o środowiskowych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uwarunkowaniach realizacji inwestycji,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  <w:t>- przygotowanie wniosku w celu uzyskania decyzji lokalizacyjnej,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  <w:t xml:space="preserve">- opracowanie dokumentacji budowlanej wielobranżowej wraz ze wszystkimi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niezbędnymi opiniami i uzgodnieniami niezbędnymi do uzyskania pozwolenia na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budowę, składającej się z następujących elementów, tj.: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projekt budowlany branży architektonicznej i konstrukcyjnej, przebudowy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oraz rozbudowy istniejącego budynku SUW, dla potrzeb modernizacji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istniejącej instalacji technologicznej uzdatniania wody.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</w:t>
      </w: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Projektowana nowa część obiektu, powinna być zespolona z istniejącym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budynkiem, a zastosowane rozwiązania powinny umożliwiać komunikację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pomiędzy pomieszczeniami.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W ramach przyjętych rozwiązań, należy uwzględnić również wydzielone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pomieszczenia dla węzła wc i chlorowni oraz wymianę stolarki.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lastRenderedPageBreak/>
        <w:tab/>
      </w:r>
      <w:r w:rsidRPr="00D65415">
        <w:rPr>
          <w:sz w:val="24"/>
          <w:szCs w:val="24"/>
        </w:rPr>
        <w:tab/>
        <w:t xml:space="preserve">-  projekt budowlany dwóch fundamentów żelbetowych o średnicy d-4800 mm,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pod posadowienie stalowych zbiorników retencyjnych stalowych wody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uzdatnionej, o pojemności </w:t>
      </w:r>
      <w:r w:rsidRPr="00D65415">
        <w:rPr>
          <w:sz w:val="24"/>
          <w:szCs w:val="24"/>
          <w:u w:val="single"/>
        </w:rPr>
        <w:t>czynnej</w:t>
      </w:r>
      <w:r w:rsidRPr="00D65415">
        <w:rPr>
          <w:sz w:val="24"/>
          <w:szCs w:val="24"/>
        </w:rPr>
        <w:t xml:space="preserve"> każdego z nich, w wielkości 150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 xml:space="preserve">.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Zbiorniki stalowe, powinny być wykonane o konstrukcji jednolitej spawanej.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Nie dopuszcza się zbiorników wykonywanych z elementów skręcanych na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budowie oraz zbiorników z wkładką gumową, kontaktującą się z wodą.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Zabezpieczenie antykorozyjne ścianek wewnętrznych, powinna stanowić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farba posiadająca atest PZH, do kontaktów z wodą spożywczą.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Zabezpieczenie termiczne, powinna stanowić powłoka ochronna z wełny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mineralnej grubości minimum 100 mm, w płaszczu z blachy trapezowej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ocynkowanej i lakierowanej w kolorze brązowym.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projekt budowlany przebudowy istniejącego odstojnika wód popłucznych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wraz z budową nowego systemu odprowadzenia wód popłucznych do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gruntu.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projekt budowlany rozbudowy istniejącego systemu filtracyjnego, o budowę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drugiego stopnia napowietrzania ciśnieniowego wody oraz filtracji,                    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z zastosowaniem złóż żwirowych oraz katalitycznych. Grubość warstwy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katalitycznej, minimum 60 cm.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Projekt powinien uwzględniać także wyposażenie instalacji technologicznej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projektowanej oraz istniejącej, w takie elementy jak: odpowietrzniki filtrów         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 aeratorów, rotametry, wodomierze wody surowej, płucznej i uzdatnionej,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manometry, zastosowanie armatury z napędem ręcznym, o konstrukcji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umożliwiającej w przyszłości zamienne zastosowanie napędów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elektrycznych lub pneumatycznych, dostarczanych przez tego samego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producenta lub dystrybutora.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Przyjęte rozwiązania powinny umożliwiać w przyszłości automatyzację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oraz wizualizację pracy obiektu i możliwość przesyłu informacji do jednostki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centralnej – odbiorczej, drogą GSM, radiową lub inną.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W dokumentacji należy również uwzględnić dostawę oraz montaż nowych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agregatów sprężarkowych bezolejowych o wydajności min. 20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 xml:space="preserve">/h,      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ciśnieniu 8 bar, montowanych na zbiornikach zapasowych o pojemności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minimum 120 l.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t>Płukanie złóż filtracyjnych, należy prowadzić z zastosowaniem powietrza płucznego pochodzącego z dmuchawy oraz wodą uzdatnioną.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</w:t>
      </w: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projekt budowlany pompowni drugiego stopnia, wraz z wymianą pomp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głębinowych na ujęciu wody, na które składa się zespół dwóch studni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głębinowych.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Statyczne lustro wody, kształtuje się na poziomie 13-14 m </w:t>
      </w:r>
      <w:proofErr w:type="spellStart"/>
      <w:r w:rsidRPr="00D65415">
        <w:rPr>
          <w:sz w:val="24"/>
          <w:szCs w:val="24"/>
        </w:rPr>
        <w:t>p.p.t</w:t>
      </w:r>
      <w:proofErr w:type="spellEnd"/>
      <w:r w:rsidRPr="00D65415">
        <w:rPr>
          <w:sz w:val="24"/>
          <w:szCs w:val="24"/>
        </w:rPr>
        <w:t>..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W rozwiązaniach projektowych, należy uwzględnić pełną wymianę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istniejącego wyposażenia obudów studni oraz ich remont.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Zestaw pompowo-hydroforowy, powinien być zbudowany z zespołu czterech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pomp roboczych i jednej rezerwowej.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D65415">
        <w:rPr>
          <w:sz w:val="24"/>
          <w:szCs w:val="24"/>
        </w:rPr>
        <w:t>Qmax</w:t>
      </w:r>
      <w:proofErr w:type="spellEnd"/>
      <w:r w:rsidRPr="00D65415">
        <w:rPr>
          <w:sz w:val="24"/>
          <w:szCs w:val="24"/>
        </w:rPr>
        <w:t>= 80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/h, wydajność minimalna Qmin=1,0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/h, ciśnienie wody               na króćcu tłocznym H= 5,0 – 5,5 bar.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t>Zestaw pompowo-hydroforowy, powinien posiadać własną szafkę sterowniczą.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lastRenderedPageBreak/>
        <w:t xml:space="preserve">Sterowanie pracą zestawu realizowane powinno być w sposób automatyczny, w stosunku </w:t>
      </w:r>
      <w:r w:rsidR="00D31029">
        <w:rPr>
          <w:sz w:val="24"/>
          <w:szCs w:val="24"/>
        </w:rPr>
        <w:t>do rozbiorów chwilowych, za pośr</w:t>
      </w:r>
      <w:r w:rsidRPr="00D65415">
        <w:rPr>
          <w:sz w:val="24"/>
          <w:szCs w:val="24"/>
        </w:rPr>
        <w:t>ednictwem sterownika współ</w:t>
      </w:r>
      <w:r w:rsidR="00D31029">
        <w:rPr>
          <w:sz w:val="24"/>
          <w:szCs w:val="24"/>
        </w:rPr>
        <w:t>pracującego z przetwornicami czę</w:t>
      </w:r>
      <w:r w:rsidRPr="00D65415">
        <w:rPr>
          <w:sz w:val="24"/>
          <w:szCs w:val="24"/>
        </w:rPr>
        <w:t>stotliwości obrotów silników pomp.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projekt budowlany instalacji elektrycznych, sterowniczych oraz rozdzielnicy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elektrycznej.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>-  projekt budowlany zagos</w:t>
      </w:r>
      <w:r w:rsidR="00D31029">
        <w:rPr>
          <w:sz w:val="24"/>
          <w:szCs w:val="24"/>
        </w:rPr>
        <w:t>podarowania terenu, uwzględniają</w:t>
      </w:r>
      <w:r w:rsidRPr="00D65415">
        <w:rPr>
          <w:sz w:val="24"/>
          <w:szCs w:val="24"/>
        </w:rPr>
        <w:t xml:space="preserve">cy nasadzenia       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 zadrzewienie terenu SUW.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>-  projekt dróg i placów manewrowych na terenie obiektu.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>-  projekt wymiany częściowej ogrodzenia SUW.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projekt budowlany sieci przyobiektowych wod-kan oraz zbiorników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bezodpływowych ścieków sanitarnych z węzła wc oraz z ścieków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pochodzących z chlorowni.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wykonanie operatu wodno-prawnego, wraz z uzyskaniem pozwolenia   </w:t>
      </w:r>
    </w:p>
    <w:p w:rsid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wodno-prawnego,        </w:t>
      </w:r>
    </w:p>
    <w:p w:rsidR="00D072DF" w:rsidRDefault="00D31029" w:rsidP="00D07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72DF">
        <w:rPr>
          <w:sz w:val="24"/>
          <w:szCs w:val="24"/>
        </w:rPr>
        <w:t xml:space="preserve">-  </w:t>
      </w:r>
      <w:r w:rsidR="00D072DF" w:rsidRPr="00D072DF">
        <w:rPr>
          <w:color w:val="000000"/>
          <w:sz w:val="24"/>
          <w:szCs w:val="24"/>
          <w:shd w:val="clear" w:color="auto" w:fill="FFFFFF"/>
        </w:rPr>
        <w:t xml:space="preserve">Informacja o wymaganiach bezpieczeństwa i ochrony zdrowia - 3 </w:t>
      </w:r>
      <w:r w:rsidR="00D072DF">
        <w:rPr>
          <w:color w:val="000000"/>
          <w:sz w:val="24"/>
          <w:szCs w:val="24"/>
          <w:shd w:val="clear" w:color="auto" w:fill="FFFFFF"/>
        </w:rPr>
        <w:tab/>
      </w:r>
      <w:r w:rsidR="00D072DF">
        <w:rPr>
          <w:color w:val="000000"/>
          <w:sz w:val="24"/>
          <w:szCs w:val="24"/>
          <w:shd w:val="clear" w:color="auto" w:fill="FFFFFF"/>
        </w:rPr>
        <w:tab/>
      </w:r>
      <w:r w:rsidR="00D072DF">
        <w:rPr>
          <w:color w:val="000000"/>
          <w:sz w:val="24"/>
          <w:szCs w:val="24"/>
          <w:shd w:val="clear" w:color="auto" w:fill="FFFFFF"/>
        </w:rPr>
        <w:tab/>
        <w:t xml:space="preserve">   </w:t>
      </w:r>
      <w:r w:rsidR="00D072DF" w:rsidRPr="00D072DF">
        <w:rPr>
          <w:color w:val="000000"/>
          <w:sz w:val="24"/>
          <w:szCs w:val="24"/>
          <w:shd w:val="clear" w:color="auto" w:fill="FFFFFF"/>
        </w:rPr>
        <w:t xml:space="preserve">egzemplarze w wersji papierowej oraz 1 egzemplarz w wersji elektronicznej </w:t>
      </w:r>
      <w:r w:rsidR="00D072DF">
        <w:rPr>
          <w:color w:val="000000"/>
          <w:sz w:val="24"/>
          <w:szCs w:val="24"/>
          <w:shd w:val="clear" w:color="auto" w:fill="FFFFFF"/>
        </w:rPr>
        <w:tab/>
      </w:r>
      <w:r w:rsidR="00D072DF">
        <w:rPr>
          <w:color w:val="000000"/>
          <w:sz w:val="24"/>
          <w:szCs w:val="24"/>
          <w:shd w:val="clear" w:color="auto" w:fill="FFFFFF"/>
        </w:rPr>
        <w:tab/>
        <w:t xml:space="preserve">   </w:t>
      </w:r>
      <w:r w:rsidR="00D072DF" w:rsidRPr="00D072DF">
        <w:rPr>
          <w:color w:val="000000"/>
          <w:sz w:val="24"/>
          <w:szCs w:val="24"/>
          <w:shd w:val="clear" w:color="auto" w:fill="FFFFFF"/>
        </w:rPr>
        <w:t>na płycie CD w formacie PDF dołączonej do projektu remontu.</w:t>
      </w:r>
    </w:p>
    <w:p w:rsidR="00D072DF" w:rsidRDefault="00D072DF" w:rsidP="00D07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  <w:r>
        <w:rPr>
          <w:color w:val="000000"/>
          <w:sz w:val="24"/>
          <w:szCs w:val="24"/>
          <w:shd w:val="clear" w:color="auto" w:fill="FFFFFF"/>
        </w:rPr>
        <w:t>k</w:t>
      </w:r>
      <w:r w:rsidRPr="00D072DF">
        <w:rPr>
          <w:color w:val="000000"/>
          <w:sz w:val="24"/>
          <w:szCs w:val="24"/>
          <w:shd w:val="clear" w:color="auto" w:fill="FFFFFF"/>
        </w:rPr>
        <w:t xml:space="preserve">osztorysy inwestorskie–2 egzemplarze w wersji papierowej oraz 1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</w:t>
      </w:r>
      <w:r w:rsidRPr="00D072DF">
        <w:rPr>
          <w:color w:val="000000"/>
          <w:sz w:val="24"/>
          <w:szCs w:val="24"/>
          <w:shd w:val="clear" w:color="auto" w:fill="FFFFFF"/>
        </w:rPr>
        <w:t>egzemplarz w wersji elektronicznej na płycie CD w formacie PDF, </w:t>
      </w:r>
    </w:p>
    <w:p w:rsidR="00D072DF" w:rsidRPr="00D072DF" w:rsidRDefault="00D072DF" w:rsidP="00D07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  <w:r w:rsidRPr="00D072DF">
        <w:rPr>
          <w:color w:val="000000"/>
          <w:sz w:val="24"/>
          <w:szCs w:val="24"/>
          <w:shd w:val="clear" w:color="auto" w:fill="FFFFFF"/>
        </w:rPr>
        <w:t xml:space="preserve">Specyfikacja techniczna wykonania i odbioru robót - 2 w wersji papierowej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</w:t>
      </w:r>
      <w:r w:rsidRPr="00D072DF">
        <w:rPr>
          <w:color w:val="000000"/>
          <w:sz w:val="24"/>
          <w:szCs w:val="24"/>
          <w:shd w:val="clear" w:color="auto" w:fill="FFFFFF"/>
        </w:rPr>
        <w:t>oraz 1 egzemplarz w wersji elektronicznej na płycie CD w formacie PDF.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b) realizacja robót wykonawczych na terenie SUW, obejmująca </w:t>
      </w:r>
      <w:r w:rsidR="00D072DF" w:rsidRPr="00D65415">
        <w:rPr>
          <w:sz w:val="24"/>
          <w:szCs w:val="24"/>
        </w:rPr>
        <w:t>następujący</w:t>
      </w:r>
      <w:r w:rsidRPr="00D65415">
        <w:rPr>
          <w:sz w:val="24"/>
          <w:szCs w:val="24"/>
        </w:rPr>
        <w:t xml:space="preserve"> zakres prac, tj.: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przebudowa istniejącego budynku SUW wraz z jego rozbudową, dla  potrzeb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modernizacji istniejącej instalacji technologicznej uzdatniania wody.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</w:t>
      </w: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Nowa część obiektu, powinna być zespolona z istniejącym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budynkiem, a zastosowane rozwiązania powinny umożliwiać komunikację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pomiędzy pomieszczeniami istniejącymi i nowobudowanymi.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W ramach przyjętych rozwiązań, należy uwzględnić wydzielone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pomieszczenia dla węzła wc i chlorowni oraz wymianę stolarki.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budowę dwóch fundamentów żelbetowych o średnicy d-4800 mm,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pod posadowienie stalowych zbiorników retencyjnych stalowych wody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uzdatnionej, o pojemności </w:t>
      </w:r>
      <w:r w:rsidRPr="00D65415">
        <w:rPr>
          <w:sz w:val="24"/>
          <w:szCs w:val="24"/>
          <w:u w:val="single"/>
        </w:rPr>
        <w:t>czynnej</w:t>
      </w:r>
      <w:r w:rsidRPr="00D65415">
        <w:rPr>
          <w:sz w:val="24"/>
          <w:szCs w:val="24"/>
        </w:rPr>
        <w:t xml:space="preserve"> każdego z nich, w wielkości 150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.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-  montaż zbiornika stalowego o pojemności </w:t>
      </w:r>
      <w:r w:rsidRPr="00D65415">
        <w:rPr>
          <w:sz w:val="24"/>
          <w:szCs w:val="24"/>
          <w:u w:val="single"/>
        </w:rPr>
        <w:t>czynnej</w:t>
      </w:r>
      <w:r w:rsidRPr="00D65415">
        <w:rPr>
          <w:sz w:val="24"/>
          <w:szCs w:val="24"/>
        </w:rPr>
        <w:t>, w wielkości 150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 xml:space="preserve">.   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Zbiornik, powinien być wykonany o konstrukcji stalowej jednolitej 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spawanej.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Nie dopuszcza się zastosowania zbiornika wykonywanego z elementów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skręcanych na budowie oraz zbiornika z wkładką gumową, kontaktującą się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z wodą.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Zabezpieczenie antykorozyjne ścianek wewnętrznych zbiornika, powinna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stanowić farba posiadająca atest PZH, do kontaktów z wodą spożywczą.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Zabezpieczenie termiczne, powinna stanowić powłoka ochronna z wełny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mineralnej grubości minimum 100 mm, w płaszczu z blachy trapezowej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ocynkowanej i lakierowanej w kolorze uzgodnionym z </w:t>
      </w:r>
      <w:r w:rsidR="00D072DF" w:rsidRPr="00D65415">
        <w:rPr>
          <w:sz w:val="24"/>
          <w:szCs w:val="24"/>
        </w:rPr>
        <w:t>Zamawiającym</w:t>
      </w:r>
      <w:r w:rsidRPr="00D65415">
        <w:rPr>
          <w:sz w:val="24"/>
          <w:szCs w:val="24"/>
        </w:rPr>
        <w:t>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wykonanie prac obejmujących przebudowę istniejącego odstojnika wód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popłucznych wraz z budową nowego systemu odprowadzenia oczyszczonych </w:t>
      </w:r>
    </w:p>
    <w:p w:rsidR="00D65415" w:rsidRPr="00D65415" w:rsidRDefault="00D65415" w:rsidP="00D65415">
      <w:pPr>
        <w:ind w:left="709" w:firstLine="709"/>
        <w:rPr>
          <w:sz w:val="24"/>
          <w:szCs w:val="24"/>
        </w:rPr>
      </w:pPr>
      <w:r w:rsidRPr="00D65415">
        <w:rPr>
          <w:sz w:val="24"/>
          <w:szCs w:val="24"/>
        </w:rPr>
        <w:t xml:space="preserve">   wód popłucznych do gruntu.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rozbudowę istniejącego systemu filtracyjnego, o budowę drugiego stopnia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napowietrzania ciśnieniowego wody oraz filtracji, z zastosowaniem złóż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żwirowych oraz katalitycznych, o grubości warstwy katalitycznej min. 60 cm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</w:t>
      </w:r>
    </w:p>
    <w:p w:rsidR="00D65415" w:rsidRPr="00D65415" w:rsidRDefault="00D65415" w:rsidP="00D65415">
      <w:pPr>
        <w:rPr>
          <w:sz w:val="24"/>
          <w:szCs w:val="24"/>
        </w:rPr>
      </w:pP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Zakres robót, powinien uwzględniać także, wyposażenie instalacji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technologicznej nowoprojektowanej oraz istniejącej, w takie elementy jak: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odpowietrzniki filtrów i aeratorów, rotametry, wodomierze wody surowej,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płucznej i uzdatnionej, manometry, zastosowanie armatury z napędem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ręcznym, o konstrukcji umożliwiającej w przyszłości zamienne zastosowanie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napędów elektrycznych lub pneumatycznych, dostarczanych przez tego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samego producenta lub dystrybutora.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Przyjęte rozwiązania powinny umożliwiać w przyszłości automatyzację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oraz wizualizację pracy obiektu i możliwość przesyłu informacji do jednostki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centralnej – odbiorczej, drogą GSM, radiową lub inną.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W ramach prac wykonawczych, uwzględnić należy dostawę oraz montaż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wraz z instalacjami rurowymi, nowych agregatów sprężarkowych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bezolejowych o wydajności min. 20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 xml:space="preserve">/h, ciśnieniu 8 bar, montowanych na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zbiornikach zapasowych o pojemności minimum 120 l.</w:t>
      </w:r>
    </w:p>
    <w:p w:rsidR="00D65415" w:rsidRPr="00D65415" w:rsidRDefault="00D65415" w:rsidP="00D65415">
      <w:pPr>
        <w:ind w:left="1590"/>
        <w:rPr>
          <w:sz w:val="24"/>
          <w:szCs w:val="24"/>
          <w:vertAlign w:val="superscript"/>
        </w:rPr>
      </w:pPr>
      <w:r w:rsidRPr="00D65415">
        <w:rPr>
          <w:sz w:val="24"/>
          <w:szCs w:val="24"/>
        </w:rPr>
        <w:t xml:space="preserve">Płukanie złóż filtracyjnych, należy prowadzić z zastosowaniem powietrza płucznego pochodzącego z dmuchawy oraz wodą uzdatnioną.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budowę pompowni drugiego stopnia, wraz z wymianą pomp </w:t>
      </w:r>
    </w:p>
    <w:p w:rsidR="00D65415" w:rsidRPr="00D65415" w:rsidRDefault="00D65415" w:rsidP="00D65415">
      <w:pPr>
        <w:ind w:left="1605"/>
        <w:rPr>
          <w:sz w:val="24"/>
          <w:szCs w:val="24"/>
        </w:rPr>
      </w:pPr>
      <w:r w:rsidRPr="00D65415">
        <w:rPr>
          <w:sz w:val="24"/>
          <w:szCs w:val="24"/>
        </w:rPr>
        <w:t>głębinowych na ujęciu wody, na które składa się zespół czynnych dwóch studni głębinowych.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Statyczne lustro wody w studniach głębinowych, kształtuje się na poziomie 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13-14 m </w:t>
      </w:r>
      <w:proofErr w:type="spellStart"/>
      <w:r w:rsidRPr="00D65415">
        <w:rPr>
          <w:sz w:val="24"/>
          <w:szCs w:val="24"/>
        </w:rPr>
        <w:t>p.p.t</w:t>
      </w:r>
      <w:proofErr w:type="spellEnd"/>
      <w:r w:rsidRPr="00D65415">
        <w:rPr>
          <w:sz w:val="24"/>
          <w:szCs w:val="24"/>
        </w:rPr>
        <w:t xml:space="preserve">., depresja na poziomie 1,0 m, zasoby eksploatacyjne na 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poziomie 84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/h.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W studniach należy zastosować pompy głębinowe, o wydajności </w:t>
      </w:r>
    </w:p>
    <w:p w:rsidR="00D65415" w:rsidRPr="00D65415" w:rsidRDefault="00D65415" w:rsidP="00D65415">
      <w:pPr>
        <w:ind w:left="1418"/>
        <w:rPr>
          <w:sz w:val="24"/>
          <w:szCs w:val="24"/>
        </w:rPr>
      </w:pPr>
      <w:r w:rsidRPr="00D65415">
        <w:rPr>
          <w:sz w:val="24"/>
          <w:szCs w:val="24"/>
        </w:rPr>
        <w:t xml:space="preserve">   dostosowanej do produkcji wody uzdatnionej, tj. na poziomie 60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 xml:space="preserve">/h.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W rozwiązaniach projektowych, należy uwzględnić pełną wymianę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istniejącego wyposażenia obudów studni oraz ich remont.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   Zestaw pompowo-hydroforowy, powinien być zbudowany z zespołu czterech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pomp roboczych i jednej rezerwowej. Pompy zestawu powinny być jako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pionowe.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D65415">
        <w:rPr>
          <w:sz w:val="24"/>
          <w:szCs w:val="24"/>
        </w:rPr>
        <w:t>Qmax</w:t>
      </w:r>
      <w:proofErr w:type="spellEnd"/>
      <w:r w:rsidRPr="00D65415">
        <w:rPr>
          <w:sz w:val="24"/>
          <w:szCs w:val="24"/>
        </w:rPr>
        <w:t>= 100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/h, wydajność minimalna Qmin=1,0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/h, ciśnienie wody               na króćcu tłocznym H= 5,0 – 5,5 bar.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t>Zestaw pompowo-hydroforowy, powinien posiadać własną szafkę sterowniczą.</w:t>
      </w:r>
    </w:p>
    <w:p w:rsidR="00D65415" w:rsidRPr="00D65415" w:rsidRDefault="00D65415" w:rsidP="00D65415">
      <w:pPr>
        <w:ind w:left="1590"/>
        <w:rPr>
          <w:sz w:val="24"/>
          <w:szCs w:val="24"/>
        </w:rPr>
      </w:pPr>
      <w:r w:rsidRPr="00D65415">
        <w:rPr>
          <w:sz w:val="24"/>
          <w:szCs w:val="24"/>
        </w:rPr>
        <w:t xml:space="preserve">Sterowanie pracą zestawu realizowane powinno być w sposób automatyczny, w stosunku do rozbiorów chwilowych, za pośrednictwem sterownika współpracującego z przetwornicami </w:t>
      </w:r>
      <w:proofErr w:type="spellStart"/>
      <w:r w:rsidRPr="00D65415">
        <w:rPr>
          <w:sz w:val="24"/>
          <w:szCs w:val="24"/>
        </w:rPr>
        <w:t>czestotliwości</w:t>
      </w:r>
      <w:proofErr w:type="spellEnd"/>
      <w:r w:rsidRPr="00D65415">
        <w:rPr>
          <w:sz w:val="24"/>
          <w:szCs w:val="24"/>
        </w:rPr>
        <w:t xml:space="preserve"> obrotów silników pomp.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wykonanie instalacji elektrycznych, sterowniczych oraz rozdzielnicy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elektrycznej.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wykonanie zagospodarowania terenu, uwzględniające nasadzenia       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 zadrzewienie terenu SUW,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>-  wykonanie dróg i placów manewrowych na terenie obiektu,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wykonanie częściowej wymiany ogrodzenia SUW, wraz bramą wjazdową            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i furtką.</w:t>
      </w:r>
    </w:p>
    <w:p w:rsidR="00D65415" w:rsidRPr="00D65415" w:rsidRDefault="00D65415" w:rsidP="00D65415">
      <w:pPr>
        <w:ind w:left="709" w:firstLine="709"/>
        <w:rPr>
          <w:sz w:val="24"/>
          <w:szCs w:val="24"/>
        </w:rPr>
      </w:pPr>
      <w:r w:rsidRPr="00D65415">
        <w:rPr>
          <w:sz w:val="24"/>
          <w:szCs w:val="24"/>
        </w:rPr>
        <w:t xml:space="preserve">-  wykonanie sieci przyobiektowych wod-kan oraz zbiorników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bezodpływowych ścieków sanitarnych z węzła wc oraz z ścieków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 xml:space="preserve">                           pochodzących z chlorowni.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tab/>
      </w:r>
      <w:r w:rsidRPr="00D65415">
        <w:rPr>
          <w:sz w:val="24"/>
          <w:szCs w:val="24"/>
        </w:rPr>
        <w:tab/>
        <w:t xml:space="preserve">-  wyposażenie budynku SUW w niezbędne instalacje wentylacji mechanicznej </w:t>
      </w:r>
    </w:p>
    <w:p w:rsidR="00D65415" w:rsidRPr="00D65415" w:rsidRDefault="00D65415" w:rsidP="00D65415">
      <w:pPr>
        <w:rPr>
          <w:sz w:val="24"/>
          <w:szCs w:val="24"/>
        </w:rPr>
      </w:pPr>
      <w:r w:rsidRPr="00D65415">
        <w:rPr>
          <w:sz w:val="24"/>
          <w:szCs w:val="24"/>
        </w:rPr>
        <w:lastRenderedPageBreak/>
        <w:t xml:space="preserve">                           oraz grawitacyjnej, grzejniki elektryczne oraz cztery osuszacze powietrza,</w:t>
      </w:r>
    </w:p>
    <w:p w:rsidR="00D65415" w:rsidRPr="00D65415" w:rsidRDefault="00D65415" w:rsidP="00D65415">
      <w:pPr>
        <w:ind w:left="709" w:firstLine="709"/>
        <w:rPr>
          <w:sz w:val="24"/>
          <w:szCs w:val="24"/>
        </w:rPr>
      </w:pPr>
      <w:r w:rsidRPr="00D65415">
        <w:rPr>
          <w:sz w:val="24"/>
          <w:szCs w:val="24"/>
        </w:rPr>
        <w:t xml:space="preserve">   o wydajności min. 300 m</w:t>
      </w:r>
      <w:r w:rsidRPr="00D65415">
        <w:rPr>
          <w:sz w:val="24"/>
          <w:szCs w:val="24"/>
          <w:vertAlign w:val="superscript"/>
        </w:rPr>
        <w:t>3</w:t>
      </w:r>
      <w:r w:rsidRPr="00D65415">
        <w:rPr>
          <w:sz w:val="24"/>
          <w:szCs w:val="24"/>
        </w:rPr>
        <w:t>/h.</w:t>
      </w:r>
    </w:p>
    <w:p w:rsidR="00D65415" w:rsidRDefault="00D65415" w:rsidP="00D65415">
      <w:pPr>
        <w:ind w:left="1590"/>
      </w:pPr>
      <w:r>
        <w:t xml:space="preserve">        </w:t>
      </w:r>
    </w:p>
    <w:p w:rsidR="00D65415" w:rsidRDefault="00D65415" w:rsidP="00D65415">
      <w:r>
        <w:t xml:space="preserve">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Wykonawca, do wykonania zamówienia, będzie stosował wyroby budowlane wprowadzone do obrotu na zasadach określonych w ustawie z dnia 16 kwietnia 2004 r. o wyrobach budowlanych Dz. U. z 2004 r. Nr 92 poz. 881 z późn. zm. Wykonawca jest odpowiedzialny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>z tytułu gwarancji za wady fizyczne przedmiotu umowy istniejące w czasie dokonywania czynności odbioru oraz za wady powstałe po odbiorze, z przyczyn tkwiących w wykonanym przedmiocie umowy w chwili odbioru.</w:t>
      </w: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74232000-4</w:t>
      </w:r>
      <w:r>
        <w:rPr>
          <w:sz w:val="24"/>
          <w:szCs w:val="24"/>
        </w:rPr>
        <w:tab/>
        <w:t>Usługi inżynieryjne w zakresie projektowania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45100000-8</w:t>
      </w:r>
      <w:r>
        <w:rPr>
          <w:sz w:val="24"/>
          <w:szCs w:val="24"/>
        </w:rPr>
        <w:tab/>
        <w:t>Przygotowanie terenu pod budowę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45252126-7</w:t>
      </w:r>
      <w:r>
        <w:rPr>
          <w:sz w:val="24"/>
          <w:szCs w:val="24"/>
        </w:rPr>
        <w:tab/>
        <w:t>Zakłady uzdatniania wody pitnej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45200000-9</w:t>
      </w:r>
      <w:r>
        <w:rPr>
          <w:sz w:val="24"/>
          <w:szCs w:val="24"/>
        </w:rPr>
        <w:tab/>
        <w:t xml:space="preserve">Roboty budowlane w zakresie wznoszenia kompletnych obiektów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budowlanych lub ich części oraz roboty w zakresie inżynierii lądowej i wodnej 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45230000-8</w:t>
      </w:r>
      <w:r>
        <w:rPr>
          <w:sz w:val="24"/>
          <w:szCs w:val="24"/>
        </w:rPr>
        <w:tab/>
        <w:t>Roboty budowlane w zakresie budowy rurociągów, linii komunikacyjnych i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elektroenergetycznych, autostrad, dróg, lotnisk i kolei; wyrównywanie terenu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45231000-5</w:t>
      </w:r>
      <w:r>
        <w:rPr>
          <w:sz w:val="24"/>
          <w:szCs w:val="24"/>
        </w:rPr>
        <w:tab/>
        <w:t xml:space="preserve">Roboty budowlane w zakresie budowy rurociągów, ciągów komunikacyjnych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linii  energetycznych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45232000-2</w:t>
      </w:r>
      <w:r>
        <w:rPr>
          <w:sz w:val="24"/>
          <w:szCs w:val="24"/>
        </w:rPr>
        <w:tab/>
        <w:t>Roboty pomocnicze w zakresie rurociągów i kabli</w:t>
      </w:r>
    </w:p>
    <w:p w:rsidR="00D3750A" w:rsidRDefault="00D3750A" w:rsidP="00D3750A">
      <w:pPr>
        <w:rPr>
          <w:sz w:val="24"/>
          <w:szCs w:val="24"/>
        </w:rPr>
      </w:pPr>
      <w:r>
        <w:rPr>
          <w:sz w:val="24"/>
          <w:szCs w:val="24"/>
        </w:rPr>
        <w:t>45400000-1</w:t>
      </w:r>
      <w:r>
        <w:rPr>
          <w:sz w:val="24"/>
          <w:szCs w:val="24"/>
        </w:rPr>
        <w:tab/>
        <w:t>Roboty wykończeniowe w zakresie obiektów budowlanych</w:t>
      </w:r>
    </w:p>
    <w:p w:rsidR="00D3750A" w:rsidRDefault="00D3750A" w:rsidP="00D3750A">
      <w:pPr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45300000-0</w:t>
      </w:r>
      <w:r>
        <w:rPr>
          <w:sz w:val="24"/>
          <w:szCs w:val="24"/>
        </w:rPr>
        <w:tab/>
        <w:t>Roboty w zakresie instalacji budowlanych</w:t>
      </w: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ind w:left="284" w:hanging="284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Zamawiaj</w:t>
      </w:r>
      <w:r w:rsidRPr="00B73525">
        <w:rPr>
          <w:rFonts w:eastAsia="TimesNewRoman"/>
          <w:b/>
          <w:sz w:val="24"/>
          <w:szCs w:val="24"/>
        </w:rPr>
        <w:t>ą</w:t>
      </w:r>
      <w:r w:rsidRPr="00B73525">
        <w:rPr>
          <w:b/>
          <w:sz w:val="24"/>
          <w:szCs w:val="24"/>
        </w:rPr>
        <w:t>cy wymaga udzielenia przez Wykonawc</w:t>
      </w:r>
      <w:r w:rsidRPr="00B73525">
        <w:rPr>
          <w:rFonts w:eastAsia="TimesNewRoman"/>
          <w:b/>
          <w:sz w:val="24"/>
          <w:szCs w:val="24"/>
        </w:rPr>
        <w:t xml:space="preserve">ę </w:t>
      </w:r>
      <w:r w:rsidR="00D072DF">
        <w:rPr>
          <w:b/>
          <w:color w:val="000000"/>
          <w:sz w:val="24"/>
          <w:szCs w:val="24"/>
        </w:rPr>
        <w:t>60</w:t>
      </w:r>
      <w:r w:rsidRPr="00B73525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sz w:val="24"/>
          <w:szCs w:val="24"/>
        </w:rPr>
        <w:t>miesięcznej gwarancji jako</w:t>
      </w:r>
      <w:r w:rsidRPr="00B73525">
        <w:rPr>
          <w:rFonts w:eastAsia="TimesNewRoman"/>
          <w:b/>
          <w:sz w:val="24"/>
          <w:szCs w:val="24"/>
        </w:rPr>
        <w:t>ś</w:t>
      </w:r>
      <w:r w:rsidRPr="00B73525">
        <w:rPr>
          <w:b/>
          <w:sz w:val="24"/>
          <w:szCs w:val="24"/>
        </w:rPr>
        <w:t>ci. Gwarancja rozpoczyna swój bieg od daty odbioru końcowego</w:t>
      </w:r>
      <w:r w:rsidRPr="00B73525">
        <w:rPr>
          <w:b/>
        </w:rPr>
        <w:t xml:space="preserve">. </w:t>
      </w:r>
      <w:r w:rsidRPr="00B73525">
        <w:rPr>
          <w:b/>
          <w:sz w:val="24"/>
          <w:szCs w:val="24"/>
        </w:rPr>
        <w:t>Wykonawca jest odpowiedzialny z tytułu gwarancji za wady fizyc</w:t>
      </w:r>
      <w:r w:rsidR="003D4EC7">
        <w:rPr>
          <w:b/>
          <w:sz w:val="24"/>
          <w:szCs w:val="24"/>
        </w:rPr>
        <w:t xml:space="preserve">zne przedmiotu umowy istniejące </w:t>
      </w:r>
      <w:r w:rsidRPr="00B73525">
        <w:rPr>
          <w:b/>
          <w:sz w:val="24"/>
          <w:szCs w:val="24"/>
        </w:rPr>
        <w:t>w czasie dokonywania czynności odbioru ora</w:t>
      </w:r>
      <w:r w:rsidR="003D4EC7">
        <w:rPr>
          <w:b/>
          <w:sz w:val="24"/>
          <w:szCs w:val="24"/>
        </w:rPr>
        <w:t xml:space="preserve">z za wady powstałe po odbiorze, </w:t>
      </w:r>
      <w:r w:rsidRPr="00B73525">
        <w:rPr>
          <w:b/>
          <w:sz w:val="24"/>
          <w:szCs w:val="24"/>
        </w:rPr>
        <w:t>z  przyczyn tkwiących w wykonanym przedmiocie umowy w chwili odbioru.</w:t>
      </w:r>
    </w:p>
    <w:p w:rsidR="00B73525" w:rsidRDefault="00B73525" w:rsidP="00B73525">
      <w:pPr>
        <w:tabs>
          <w:tab w:val="left" w:pos="567"/>
        </w:tabs>
        <w:autoSpaceDE w:val="0"/>
        <w:ind w:left="360"/>
        <w:jc w:val="both"/>
        <w:rPr>
          <w:b/>
          <w:color w:val="FF0000"/>
          <w:sz w:val="24"/>
          <w:szCs w:val="24"/>
        </w:rPr>
      </w:pPr>
      <w:r w:rsidRPr="00B73525">
        <w:rPr>
          <w:b/>
          <w:sz w:val="24"/>
          <w:szCs w:val="24"/>
        </w:rPr>
        <w:t xml:space="preserve">Zamawiający, wymaga uzyskania parametrów jakościowych wody uzdatnionej, zgodnie z wymogami odpowiadającymi wodzie przeznaczonej na cele spożywcze </w:t>
      </w:r>
      <w:r w:rsidR="008E007F">
        <w:rPr>
          <w:b/>
          <w:sz w:val="24"/>
          <w:szCs w:val="24"/>
        </w:rPr>
        <w:t>przez okres minimum 60</w:t>
      </w:r>
      <w:r w:rsidRPr="00A01320">
        <w:rPr>
          <w:b/>
          <w:sz w:val="24"/>
          <w:szCs w:val="24"/>
        </w:rPr>
        <w:t xml:space="preserve"> miesięcy.</w:t>
      </w:r>
      <w:r w:rsidRPr="00B73525">
        <w:rPr>
          <w:b/>
          <w:color w:val="FF0000"/>
          <w:sz w:val="24"/>
          <w:szCs w:val="24"/>
        </w:rPr>
        <w:t xml:space="preserve"> </w:t>
      </w:r>
    </w:p>
    <w:p w:rsidR="001F5C57" w:rsidRDefault="00FE5561" w:rsidP="001F5C57">
      <w:pPr>
        <w:pStyle w:val="NormalnyWeb"/>
        <w:numPr>
          <w:ilvl w:val="0"/>
          <w:numId w:val="11"/>
        </w:numPr>
      </w:pPr>
      <w:r w:rsidRPr="00FE5561">
        <w:t xml:space="preserve">Wykonawca przekaże projekty budowlane wraz z opracowaniami branżowymi oraz przedmiar robót i kosztorys inwestorski w 2 egz. </w:t>
      </w:r>
      <w:r w:rsidR="001F5C57">
        <w:t xml:space="preserve">oraz w formie elektronicznej </w:t>
      </w:r>
      <w:r w:rsidRPr="00FE5561">
        <w:t>do zaopiniowania przez Zamawiającego przed złożeniem do pozwolenia na budowę.</w:t>
      </w:r>
    </w:p>
    <w:p w:rsidR="001F5C57" w:rsidRDefault="00FE5561" w:rsidP="00FE5561">
      <w:pPr>
        <w:pStyle w:val="NormalnyWeb"/>
        <w:numPr>
          <w:ilvl w:val="0"/>
          <w:numId w:val="11"/>
        </w:numPr>
      </w:pPr>
      <w:r w:rsidRPr="00FE5561">
        <w:t>Zamawiający zastrzega sobie prawo wprowadzenia zmian w stosunku do zastosowanych przez Wykonawcę rozwiązań.</w:t>
      </w:r>
    </w:p>
    <w:p w:rsidR="001F5C57" w:rsidRDefault="00FE5561" w:rsidP="00FE5561">
      <w:pPr>
        <w:pStyle w:val="NormalnyWeb"/>
        <w:numPr>
          <w:ilvl w:val="0"/>
          <w:numId w:val="11"/>
        </w:numPr>
      </w:pPr>
      <w:r w:rsidRPr="00FE5561">
        <w:t>Zamawiający w ciągu 7 dni kalendarzowych, od złożenia do zaopiniowania, zobowiązuje się do przesłania Wykonawcy zaświadczenia o przyjęciu dokumentacji bez zastrzeżeń, lub zgłoszenia uwag do dokumentacji.</w:t>
      </w:r>
    </w:p>
    <w:p w:rsidR="00FE5561" w:rsidRPr="00FE5561" w:rsidRDefault="00FE5561" w:rsidP="00FE5561">
      <w:pPr>
        <w:pStyle w:val="NormalnyWeb"/>
        <w:numPr>
          <w:ilvl w:val="0"/>
          <w:numId w:val="11"/>
        </w:numPr>
      </w:pPr>
      <w:r w:rsidRPr="00FE5561">
        <w:t>Odebranie przez Zamawiającego dokumentacji budowlanej potwierdzone podpisaniem protokołu bezusterkowego odbioru jest warunkiem przekazania Wykonawcy placu bodowy."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FE5561">
        <w:rPr>
          <w:sz w:val="24"/>
          <w:szCs w:val="24"/>
        </w:rPr>
        <w:t xml:space="preserve">robót budowlanych </w:t>
      </w:r>
      <w:r w:rsidRPr="00B73525">
        <w:rPr>
          <w:sz w:val="24"/>
          <w:szCs w:val="24"/>
        </w:rPr>
        <w:t>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</w:t>
      </w:r>
      <w:r w:rsidR="001C6D7F">
        <w:rPr>
          <w:sz w:val="24"/>
          <w:szCs w:val="24"/>
        </w:rPr>
        <w:t xml:space="preserve">, który zamierza realizować roboty budowlane </w:t>
      </w:r>
      <w:r w:rsidRPr="00B73525">
        <w:rPr>
          <w:sz w:val="24"/>
          <w:szCs w:val="24"/>
        </w:rPr>
        <w:t>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zany jest do prz</w:t>
      </w:r>
      <w:r w:rsidR="00285B4B">
        <w:rPr>
          <w:sz w:val="24"/>
          <w:szCs w:val="24"/>
        </w:rPr>
        <w:t>edłożenia zawartych z nimi umów lub projektów umów. Brak pisemnego sprzeciwu bądź innych pisemnych zastrzeżeń ze strony Zamawiającego w terminie 14</w:t>
      </w:r>
      <w:r w:rsidR="001C6D7F">
        <w:rPr>
          <w:sz w:val="24"/>
          <w:szCs w:val="24"/>
        </w:rPr>
        <w:t xml:space="preserve"> dni</w:t>
      </w:r>
      <w:r w:rsidR="00285B4B">
        <w:rPr>
          <w:sz w:val="24"/>
          <w:szCs w:val="24"/>
        </w:rPr>
        <w:t xml:space="preserve">, oznacza zgodę na zawarcie umowy. </w:t>
      </w:r>
      <w:r w:rsidRPr="00B73525">
        <w:rPr>
          <w:sz w:val="24"/>
          <w:szCs w:val="24"/>
        </w:rPr>
        <w:t>Postanowienia umów</w:t>
      </w:r>
      <w:r w:rsidR="00285B4B">
        <w:rPr>
          <w:sz w:val="24"/>
          <w:szCs w:val="24"/>
        </w:rPr>
        <w:t xml:space="preserve"> zawartych pomiędzy Wykonawcą a </w:t>
      </w:r>
      <w:r w:rsidRPr="00B73525">
        <w:rPr>
          <w:sz w:val="24"/>
          <w:szCs w:val="24"/>
        </w:rPr>
        <w:t xml:space="preserve">Podwykonawcami sprzeczne z postanowieniami umowy zawartej z Zamawiającym będą nieważne. </w:t>
      </w:r>
    </w:p>
    <w:p w:rsidR="00285B4B" w:rsidRPr="00B73525" w:rsidRDefault="00285B4B" w:rsidP="00285B4B">
      <w:pPr>
        <w:tabs>
          <w:tab w:val="left" w:pos="284"/>
          <w:tab w:val="left" w:pos="567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umowy przez Podwykonawcę z dalszym Podwykonawcą wymaga zgody Zamawiającego i Wykonawcy. Przepisy z pkt 3.6. stosuje się dla umów o wartości powyżej 50.000,00 złotych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8E007F">
        <w:rPr>
          <w:b/>
          <w:sz w:val="24"/>
          <w:szCs w:val="24"/>
        </w:rPr>
        <w:t>30 listopada</w:t>
      </w:r>
      <w:r w:rsidRPr="003D4EC7">
        <w:rPr>
          <w:b/>
          <w:sz w:val="24"/>
          <w:szCs w:val="24"/>
        </w:rPr>
        <w:t xml:space="preserve"> 2014 r.</w:t>
      </w:r>
    </w:p>
    <w:p w:rsidR="00745D91" w:rsidRDefault="00745D91" w:rsidP="00B73525">
      <w:pPr>
        <w:autoSpaceDE w:val="0"/>
        <w:jc w:val="both"/>
        <w:rPr>
          <w:b/>
          <w:sz w:val="24"/>
          <w:szCs w:val="24"/>
        </w:rPr>
      </w:pPr>
    </w:p>
    <w:p w:rsidR="00745D91" w:rsidRPr="00745D91" w:rsidRDefault="00745D91" w:rsidP="00B73525">
      <w:pPr>
        <w:autoSpaceDE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Do</w:t>
      </w:r>
      <w:r w:rsidRPr="00745D91">
        <w:rPr>
          <w:iCs/>
          <w:sz w:val="24"/>
          <w:szCs w:val="24"/>
        </w:rPr>
        <w:t xml:space="preserve"> tego dnia Wykonawca zobowiązany będzie wykonać wszystkie projekty, roboty budowlane objęte zamówieniem, uzyskać ostateczną bezwarunkową decyzję o pozwoleniu na użytkowanie oraz protokolarnie doręczyć Zamawiającemu wykonaną pełną i kompletną dokumentację powykonawczą z ostateczną bezwarunkową decyzją o pozwoleniu na użytkowanie, przy czym pod pojęciem „protokolarnego doręczenia Zamawiającemu”, używanym w niniejszej SIWZ, rozumie się złożenie podpisów przez Zamawiającego </w:t>
      </w:r>
      <w:r w:rsidR="001F13E3">
        <w:rPr>
          <w:iCs/>
          <w:sz w:val="24"/>
          <w:szCs w:val="24"/>
        </w:rPr>
        <w:br/>
      </w:r>
      <w:r w:rsidRPr="00745D91">
        <w:rPr>
          <w:iCs/>
          <w:sz w:val="24"/>
          <w:szCs w:val="24"/>
        </w:rPr>
        <w:t>i Wykonawcę na stosownych protokołach potwierdzających doręczenie Zamawiającemu prawidłowo i bez zastrzeżeń wykonanej pełnej i kompletnej dokumentacji powykonawczej dotyczącej wszystkich robót budowlanych objętych Zamówieniem wraz z wyżej wymienioną decyzją o pozwoleniu na użytkowanie.</w:t>
      </w: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E5612C" w:rsidRDefault="00E5612C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>5.1.</w:t>
      </w:r>
      <w:r w:rsidRPr="00081505">
        <w:rPr>
          <w:rFonts w:ascii="Times New Roman" w:hAnsi="Times New Roman" w:cs="Times New Roman"/>
          <w:color w:val="auto"/>
        </w:rPr>
        <w:t xml:space="preserve">O udzielenie zamówienia mogą ubiegać się wykonawcy, którzy spełniają warunki, dotyczące: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1)posiadania uprawnień do wykonywania określonej działalności lub czynności, jeżeli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przepisy prawa nakładają obowiązek posiadania takich uprawnień,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2)posiadania wiedzy i doświadczenia,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3)dysponowania odpowiednim potencjałem technicznym oraz osobami zdolnymi do wykonania zamówienia, </w:t>
      </w:r>
    </w:p>
    <w:p w:rsidR="00081505" w:rsidRPr="00081505" w:rsidRDefault="009B7AF3" w:rsidP="000815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4)dysponowania osobami posiadającymi</w:t>
      </w:r>
      <w:r w:rsidR="00081505" w:rsidRPr="00081505">
        <w:rPr>
          <w:rFonts w:ascii="Times New Roman" w:hAnsi="Times New Roman" w:cs="Times New Roman"/>
          <w:color w:val="auto"/>
        </w:rPr>
        <w:t xml:space="preserve"> uprawnienia</w:t>
      </w:r>
      <w:r>
        <w:rPr>
          <w:rFonts w:ascii="Times New Roman" w:hAnsi="Times New Roman" w:cs="Times New Roman"/>
          <w:color w:val="auto"/>
        </w:rPr>
        <w:t>,</w:t>
      </w:r>
      <w:r w:rsidR="00081505" w:rsidRPr="000815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należące</w:t>
      </w:r>
      <w:r w:rsidR="00081505" w:rsidRPr="00081505">
        <w:rPr>
          <w:rFonts w:ascii="Times New Roman" w:hAnsi="Times New Roman" w:cs="Times New Roman"/>
          <w:color w:val="auto"/>
        </w:rPr>
        <w:t xml:space="preserve"> do właściwego samorządu zawodowego</w:t>
      </w:r>
      <w:r>
        <w:rPr>
          <w:rFonts w:ascii="Times New Roman" w:hAnsi="Times New Roman" w:cs="Times New Roman"/>
          <w:color w:val="auto"/>
        </w:rPr>
        <w:t>.</w:t>
      </w:r>
      <w:r w:rsidR="00081505" w:rsidRPr="00081505">
        <w:rPr>
          <w:rFonts w:ascii="Times New Roman" w:hAnsi="Times New Roman" w:cs="Times New Roman"/>
          <w:color w:val="auto"/>
        </w:rPr>
        <w:t xml:space="preserve">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5)sytuacji ekonomicznej i finansowej.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5.2. </w:t>
      </w:r>
      <w:r w:rsidRPr="00081505">
        <w:rPr>
          <w:rFonts w:ascii="Times New Roman" w:hAnsi="Times New Roman" w:cs="Times New Roman"/>
          <w:color w:val="auto"/>
        </w:rPr>
        <w:t xml:space="preserve">Z ubiegania się o zamówienie publiczne wyklucza się wykonawców, którzy: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1)podlegają wykluczeniu z postępowania na podstawie art. 24 ust. 1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2)wykonywali bezpośrednio czynności związane z przygotowaniem prowadzonego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postępowania lub posługiwali się, w celu sporządzenia oferty, osobami uczestniczącymi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dokonywaniu tych czynności, chyba że udział tych wykonawców w postępowaniu nie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utrudni uczciwej konkurencji,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lastRenderedPageBreak/>
        <w:t xml:space="preserve">3)nie wnieśli wadium do upływu terminu składania ofert, na przedłużony okres związania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ofertą lub w terminie, o którym mowa w art.46 ust.3, albo nie zgodzili się na przedłużenie okresu związania ofertą,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4)złożyli nieprawdziwe informacje mające wpływ lub mogące mieć wpływ na wynik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prowadzonego postępowania,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5)nie wykazali spełnienia warunków udziału w postępowaniu.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5.3. </w:t>
      </w:r>
      <w:r w:rsidRPr="00081505">
        <w:rPr>
          <w:rFonts w:ascii="Times New Roman" w:hAnsi="Times New Roman" w:cs="Times New Roman"/>
          <w:color w:val="auto"/>
        </w:rPr>
        <w:t xml:space="preserve">Zamawiający odrzuca ofertę jeżeli: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1)jest niezgodna z ustawą,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2)jej treść nie odpowiada treści specyfikacji istotnych warunków zamówienia, z zastrzeżeniem art. 87 ust. 2 pkt 3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3)jej złożenie stanowi czyn nieuczciwej konkurencji w rozumieniu przepisów o zwalczaniu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nieuczciwej konkurencji,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4)zawiera rażąco niską cenę w stosunku do przedmiotu zamówienia,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5)została złożona przez wykonawcę wykluczonego z udziału w postępowaniu o udzielenie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zamówienia,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6)zawiera błędy w obliczeniu ceny,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7)wykonawca w terminie 3 dni od dnia doręczenia zawiadomienia nie zgodził się na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poprawienie omyłki, o której mowa w art. 87 ust. 2 pkt 3 ustawy,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8)jest nieważna na podstawie odrębnych przepisów.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5.4. </w:t>
      </w:r>
      <w:r w:rsidRPr="00081505">
        <w:rPr>
          <w:rFonts w:ascii="Times New Roman" w:hAnsi="Times New Roman" w:cs="Times New Roman"/>
          <w:color w:val="auto"/>
        </w:rPr>
        <w:t xml:space="preserve">Ofertę wykonawcy wykluczonego uznaje się za odrzuconą. </w:t>
      </w:r>
    </w:p>
    <w:p w:rsidR="00081505" w:rsidRPr="00081505" w:rsidRDefault="00081505" w:rsidP="008C6618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5.5. </w:t>
      </w:r>
      <w:r w:rsidRPr="00081505">
        <w:rPr>
          <w:rFonts w:ascii="Times New Roman" w:hAnsi="Times New Roman" w:cs="Times New Roman"/>
          <w:color w:val="auto"/>
        </w:rPr>
        <w:t xml:space="preserve">Ocena spełnienia warunków udziału w postępowaniu dokonywana będzie w oparciu 4 </w:t>
      </w:r>
      <w:r w:rsidR="008C6618">
        <w:rPr>
          <w:rFonts w:ascii="Times New Roman" w:hAnsi="Times New Roman" w:cs="Times New Roman"/>
          <w:color w:val="auto"/>
        </w:rPr>
        <w:br/>
      </w:r>
      <w:r w:rsidRPr="00081505">
        <w:rPr>
          <w:rFonts w:ascii="Times New Roman" w:hAnsi="Times New Roman" w:cs="Times New Roman"/>
          <w:color w:val="auto"/>
        </w:rPr>
        <w:t xml:space="preserve">o dokumenty i oświadczenia złożone przez wykonawcę w niniejszym postępowaniu, metodą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warunku granicznego – spełnia/nie spełnia. </w:t>
      </w:r>
    </w:p>
    <w:p w:rsidR="00081505" w:rsidRP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5.6. </w:t>
      </w:r>
      <w:r w:rsidRPr="00081505">
        <w:rPr>
          <w:rFonts w:ascii="Times New Roman" w:hAnsi="Times New Roman" w:cs="Times New Roman"/>
          <w:color w:val="auto"/>
        </w:rPr>
        <w:t xml:space="preserve">Wykonawca ma prawo złożyć tylko jedną ofertę. </w:t>
      </w:r>
    </w:p>
    <w:p w:rsidR="00B73525" w:rsidRPr="00465AEB" w:rsidRDefault="00081505" w:rsidP="00465AEB">
      <w:pPr>
        <w:pStyle w:val="Default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5.7. </w:t>
      </w:r>
      <w:r w:rsidRPr="00081505">
        <w:rPr>
          <w:rFonts w:ascii="Times New Roman" w:hAnsi="Times New Roman" w:cs="Times New Roman"/>
          <w:color w:val="auto"/>
        </w:rPr>
        <w:t xml:space="preserve">Wykonawcy ponoszą wszelkie koszty związane z przygotowaniem i złożeniem oferty.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081505" w:rsidRDefault="00081505" w:rsidP="00B73525">
      <w:pPr>
        <w:autoSpaceDE w:val="0"/>
        <w:jc w:val="both"/>
        <w:rPr>
          <w:sz w:val="24"/>
          <w:szCs w:val="24"/>
        </w:rPr>
      </w:pPr>
    </w:p>
    <w:p w:rsidR="00081505" w:rsidRDefault="00081505" w:rsidP="0008150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6.1. W celu potwierdzenia, że wykonawca posiada uprawnienia do wykonywania określonej działalności lub czynności oraz nie podlega wykluczeniu na podstawie art. 24 ustawy Prawo zamówień publicznych należy złożyć następujące dokumenty: </w:t>
      </w:r>
    </w:p>
    <w:p w:rsidR="00081505" w:rsidRDefault="00081505" w:rsidP="00081505">
      <w:pPr>
        <w:pStyle w:val="Default"/>
        <w:rPr>
          <w:rFonts w:ascii="Times New Roman" w:hAnsi="Times New Roman" w:cs="Times New Roman"/>
          <w:color w:val="auto"/>
        </w:rPr>
      </w:pPr>
    </w:p>
    <w:p w:rsidR="008C6618" w:rsidRPr="00081505" w:rsidRDefault="008C6618" w:rsidP="0008150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1505" w:rsidRDefault="008A455B" w:rsidP="00081505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081505" w:rsidRPr="008C6618">
        <w:rPr>
          <w:rFonts w:ascii="Times New Roman" w:hAnsi="Times New Roman" w:cs="Times New Roman"/>
          <w:b/>
          <w:color w:val="auto"/>
        </w:rPr>
        <w:t>.</w:t>
      </w:r>
      <w:r w:rsidR="00081505">
        <w:rPr>
          <w:rFonts w:ascii="Times New Roman" w:hAnsi="Times New Roman" w:cs="Times New Roman"/>
          <w:color w:val="auto"/>
        </w:rPr>
        <w:t xml:space="preserve"> O</w:t>
      </w:r>
      <w:r w:rsidR="00081505" w:rsidRPr="00081505">
        <w:rPr>
          <w:rFonts w:ascii="Times New Roman" w:hAnsi="Times New Roman" w:cs="Times New Roman"/>
          <w:color w:val="auto"/>
        </w:rPr>
        <w:t>świadczenie wykonawcy o spełnieniu warunków udziału w postępowaniu z art. 22 ust.1 Prawo zamówień publicznych, sporządzone według wzoru druku załączonego do SIWZ -</w:t>
      </w:r>
      <w:r w:rsidR="00081505">
        <w:rPr>
          <w:rFonts w:ascii="Times New Roman" w:hAnsi="Times New Roman" w:cs="Times New Roman"/>
          <w:color w:val="auto"/>
        </w:rPr>
        <w:t xml:space="preserve"> </w:t>
      </w:r>
      <w:r w:rsidR="00081505" w:rsidRPr="00081505">
        <w:rPr>
          <w:rFonts w:ascii="Times New Roman" w:hAnsi="Times New Roman" w:cs="Times New Roman"/>
          <w:b/>
          <w:color w:val="auto"/>
        </w:rPr>
        <w:t>zał. nr 2 do SIWZ</w:t>
      </w:r>
      <w:r w:rsidR="00081505">
        <w:rPr>
          <w:rFonts w:ascii="Times New Roman" w:hAnsi="Times New Roman" w:cs="Times New Roman"/>
          <w:b/>
          <w:color w:val="auto"/>
        </w:rPr>
        <w:t>.</w:t>
      </w:r>
    </w:p>
    <w:p w:rsidR="008C6618" w:rsidRDefault="008C6618" w:rsidP="0008150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1505" w:rsidRDefault="008A455B" w:rsidP="00081505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081505" w:rsidRPr="008C6618">
        <w:rPr>
          <w:b/>
          <w:sz w:val="24"/>
          <w:szCs w:val="24"/>
        </w:rPr>
        <w:t>.</w:t>
      </w:r>
      <w:r w:rsidR="00081505" w:rsidRPr="00081505">
        <w:rPr>
          <w:sz w:val="24"/>
          <w:szCs w:val="24"/>
        </w:rPr>
        <w:t xml:space="preserve"> </w:t>
      </w:r>
      <w:r w:rsidR="00081505" w:rsidRPr="00081505">
        <w:rPr>
          <w:color w:val="000000"/>
          <w:sz w:val="24"/>
          <w:szCs w:val="24"/>
        </w:rPr>
        <w:t>Oświadczenie wykonawcy o braku podstaw do wykluczenia z udziału w postępowaniu –  wg wzoru</w:t>
      </w:r>
      <w:r w:rsidR="00081505" w:rsidRPr="00B73525">
        <w:rPr>
          <w:color w:val="000000"/>
          <w:sz w:val="24"/>
          <w:szCs w:val="24"/>
        </w:rPr>
        <w:t xml:space="preserve"> stanowiącego </w:t>
      </w:r>
      <w:r w:rsidR="00081505" w:rsidRPr="00B73525">
        <w:rPr>
          <w:b/>
          <w:bCs/>
          <w:color w:val="000000"/>
          <w:sz w:val="24"/>
          <w:szCs w:val="24"/>
        </w:rPr>
        <w:t>załącznik nr 3 do SIWZ.</w:t>
      </w:r>
    </w:p>
    <w:p w:rsidR="008C6618" w:rsidRDefault="008C6618" w:rsidP="00081505">
      <w:pPr>
        <w:ind w:left="30"/>
        <w:jc w:val="both"/>
        <w:rPr>
          <w:b/>
          <w:bCs/>
          <w:color w:val="000000"/>
          <w:sz w:val="24"/>
          <w:szCs w:val="24"/>
        </w:rPr>
      </w:pPr>
    </w:p>
    <w:p w:rsidR="00081505" w:rsidRDefault="008A455B" w:rsidP="0008150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r w:rsidR="00081505" w:rsidRPr="008C6618">
        <w:rPr>
          <w:rFonts w:ascii="Times New Roman" w:hAnsi="Times New Roman" w:cs="Times New Roman"/>
          <w:b/>
          <w:color w:val="auto"/>
        </w:rPr>
        <w:t>.</w:t>
      </w:r>
      <w:r w:rsidR="00081505">
        <w:rPr>
          <w:rFonts w:ascii="Times New Roman" w:hAnsi="Times New Roman" w:cs="Times New Roman"/>
          <w:color w:val="auto"/>
        </w:rPr>
        <w:t xml:space="preserve"> Wykaz wykonanych robót </w:t>
      </w:r>
      <w:r w:rsidR="001A4B20">
        <w:rPr>
          <w:rFonts w:ascii="Times New Roman" w:hAnsi="Times New Roman" w:cs="Times New Roman"/>
          <w:color w:val="auto"/>
        </w:rPr>
        <w:t xml:space="preserve">potwierdzone referencjami zgodnie z </w:t>
      </w:r>
      <w:r w:rsidR="001A4B20" w:rsidRPr="00F17B14">
        <w:rPr>
          <w:rFonts w:ascii="Times New Roman" w:hAnsi="Times New Roman" w:cs="Times New Roman"/>
          <w:b/>
          <w:color w:val="auto"/>
        </w:rPr>
        <w:t>zał. nr 4  do SIWZ</w:t>
      </w:r>
      <w:r w:rsidR="001A4B20">
        <w:rPr>
          <w:rFonts w:ascii="Times New Roman" w:hAnsi="Times New Roman" w:cs="Times New Roman"/>
          <w:color w:val="auto"/>
        </w:rPr>
        <w:t xml:space="preserve"> </w:t>
      </w:r>
      <w:r w:rsidR="00081505">
        <w:rPr>
          <w:rFonts w:ascii="Times New Roman" w:hAnsi="Times New Roman" w:cs="Times New Roman"/>
          <w:color w:val="auto"/>
        </w:rPr>
        <w:t>w zakresie</w:t>
      </w:r>
      <w:r w:rsidR="008C6618">
        <w:rPr>
          <w:rFonts w:ascii="Times New Roman" w:hAnsi="Times New Roman" w:cs="Times New Roman"/>
          <w:color w:val="auto"/>
        </w:rPr>
        <w:t>:</w:t>
      </w:r>
    </w:p>
    <w:p w:rsidR="008C6618" w:rsidRDefault="008C6618" w:rsidP="00081505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a) „Zaprojektuj i wybuduj”, w okresie </w:t>
      </w:r>
      <w:r>
        <w:rPr>
          <w:rFonts w:ascii="Times New Roman" w:hAnsi="Times New Roman" w:cs="Times New Roman"/>
          <w:iCs/>
          <w:color w:val="auto"/>
        </w:rPr>
        <w:t>ostatnich 5 lat</w:t>
      </w:r>
      <w:r w:rsidRPr="00CC7472">
        <w:rPr>
          <w:rFonts w:ascii="Times New Roman" w:hAnsi="Times New Roman" w:cs="Times New Roman"/>
          <w:iCs/>
          <w:color w:val="auto"/>
        </w:rPr>
        <w:t xml:space="preserve">, co najmniej 1 zakończonego </w:t>
      </w:r>
      <w:r>
        <w:rPr>
          <w:rFonts w:ascii="Times New Roman" w:hAnsi="Times New Roman" w:cs="Times New Roman"/>
          <w:iCs/>
          <w:color w:val="auto"/>
        </w:rPr>
        <w:br/>
      </w:r>
      <w:r w:rsidRPr="00CC7472">
        <w:rPr>
          <w:rFonts w:ascii="Times New Roman" w:hAnsi="Times New Roman" w:cs="Times New Roman"/>
          <w:iCs/>
          <w:color w:val="auto"/>
        </w:rPr>
        <w:t xml:space="preserve">i rozliczonego zadania polegającego na </w:t>
      </w:r>
      <w:r>
        <w:rPr>
          <w:rFonts w:ascii="Times New Roman" w:hAnsi="Times New Roman" w:cs="Times New Roman"/>
          <w:iCs/>
          <w:color w:val="auto"/>
        </w:rPr>
        <w:t xml:space="preserve">modernizacji stacji uzdatniania wody a </w:t>
      </w:r>
      <w:r w:rsidRPr="00CC7472">
        <w:rPr>
          <w:rFonts w:ascii="Times New Roman" w:hAnsi="Times New Roman" w:cs="Times New Roman"/>
          <w:iCs/>
          <w:color w:val="auto"/>
        </w:rPr>
        <w:t xml:space="preserve">zadanie było </w:t>
      </w:r>
      <w:r>
        <w:rPr>
          <w:rFonts w:ascii="Times New Roman" w:hAnsi="Times New Roman" w:cs="Times New Roman"/>
          <w:iCs/>
          <w:color w:val="auto"/>
        </w:rPr>
        <w:br/>
      </w:r>
      <w:r w:rsidRPr="00CC7472">
        <w:rPr>
          <w:rFonts w:ascii="Times New Roman" w:hAnsi="Times New Roman" w:cs="Times New Roman"/>
          <w:iCs/>
          <w:color w:val="auto"/>
        </w:rPr>
        <w:t xml:space="preserve">o wartości min. </w:t>
      </w:r>
      <w:r>
        <w:rPr>
          <w:rFonts w:ascii="Times New Roman" w:hAnsi="Times New Roman" w:cs="Times New Roman"/>
          <w:iCs/>
          <w:color w:val="auto"/>
        </w:rPr>
        <w:t>100.000</w:t>
      </w:r>
      <w:r w:rsidRPr="00CC7472">
        <w:rPr>
          <w:rFonts w:ascii="Times New Roman" w:hAnsi="Times New Roman" w:cs="Times New Roman"/>
          <w:iCs/>
          <w:color w:val="auto"/>
        </w:rPr>
        <w:t xml:space="preserve">,00 zł netto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bCs/>
          <w:iCs/>
          <w:color w:val="auto"/>
        </w:rPr>
        <w:t xml:space="preserve">lub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lastRenderedPageBreak/>
        <w:t xml:space="preserve">b) „Projektowanie”, w okresie od </w:t>
      </w:r>
      <w:r>
        <w:rPr>
          <w:rFonts w:ascii="Times New Roman" w:hAnsi="Times New Roman" w:cs="Times New Roman"/>
          <w:iCs/>
          <w:color w:val="auto"/>
        </w:rPr>
        <w:t>ostatnich 5 lat</w:t>
      </w:r>
      <w:r w:rsidRPr="00CC7472">
        <w:rPr>
          <w:rFonts w:ascii="Times New Roman" w:hAnsi="Times New Roman" w:cs="Times New Roman"/>
          <w:iCs/>
          <w:color w:val="auto"/>
        </w:rPr>
        <w:t xml:space="preserve">, co najmniej 1 zakończonej realizacji dzieła polegającego na projektowaniu w zakresie </w:t>
      </w:r>
      <w:r>
        <w:rPr>
          <w:rFonts w:ascii="Times New Roman" w:hAnsi="Times New Roman" w:cs="Times New Roman"/>
          <w:iCs/>
          <w:color w:val="auto"/>
        </w:rPr>
        <w:t xml:space="preserve">modernizacji stacji uzdatniania wody a </w:t>
      </w:r>
      <w:r w:rsidRPr="00CC7472">
        <w:rPr>
          <w:rFonts w:ascii="Times New Roman" w:hAnsi="Times New Roman" w:cs="Times New Roman"/>
          <w:iCs/>
          <w:color w:val="auto"/>
        </w:rPr>
        <w:t>zadanie było o wartości min</w:t>
      </w:r>
      <w:r>
        <w:rPr>
          <w:rFonts w:ascii="Times New Roman" w:hAnsi="Times New Roman" w:cs="Times New Roman"/>
          <w:iCs/>
          <w:color w:val="auto"/>
        </w:rPr>
        <w:t>. 100</w:t>
      </w:r>
      <w:r w:rsidRPr="00CC7472">
        <w:rPr>
          <w:rFonts w:ascii="Times New Roman" w:hAnsi="Times New Roman" w:cs="Times New Roman"/>
          <w:iCs/>
          <w:color w:val="auto"/>
        </w:rPr>
        <w:t xml:space="preserve">.000,00 zł netto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bCs/>
          <w:iCs/>
          <w:color w:val="auto"/>
        </w:rPr>
        <w:t xml:space="preserve">i </w:t>
      </w:r>
    </w:p>
    <w:p w:rsidR="00081505" w:rsidRDefault="00081505" w:rsidP="00081505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„Budowanie”, w okresie </w:t>
      </w:r>
      <w:r>
        <w:rPr>
          <w:rFonts w:ascii="Times New Roman" w:hAnsi="Times New Roman" w:cs="Times New Roman"/>
          <w:iCs/>
          <w:color w:val="auto"/>
        </w:rPr>
        <w:t>ostatnich 5 lat,</w:t>
      </w:r>
      <w:r w:rsidRPr="00CC7472">
        <w:rPr>
          <w:rFonts w:ascii="Times New Roman" w:hAnsi="Times New Roman" w:cs="Times New Roman"/>
          <w:iCs/>
          <w:color w:val="auto"/>
        </w:rPr>
        <w:t xml:space="preserve"> co najmniej 1 zakoń</w:t>
      </w:r>
      <w:r>
        <w:rPr>
          <w:rFonts w:ascii="Times New Roman" w:hAnsi="Times New Roman" w:cs="Times New Roman"/>
          <w:iCs/>
          <w:color w:val="auto"/>
        </w:rPr>
        <w:t>czonej</w:t>
      </w:r>
      <w:r w:rsidRPr="00CC7472">
        <w:rPr>
          <w:rFonts w:ascii="Times New Roman" w:hAnsi="Times New Roman" w:cs="Times New Roman"/>
          <w:iCs/>
          <w:color w:val="auto"/>
        </w:rPr>
        <w:t xml:space="preserve"> i rozliczonej budowy </w:t>
      </w:r>
      <w:r>
        <w:rPr>
          <w:rFonts w:ascii="Times New Roman" w:hAnsi="Times New Roman" w:cs="Times New Roman"/>
          <w:iCs/>
          <w:color w:val="auto"/>
        </w:rPr>
        <w:t xml:space="preserve">stacji uzdatniania wody a </w:t>
      </w:r>
      <w:r w:rsidRPr="00CC7472">
        <w:rPr>
          <w:rFonts w:ascii="Times New Roman" w:hAnsi="Times New Roman" w:cs="Times New Roman"/>
          <w:iCs/>
          <w:color w:val="auto"/>
        </w:rPr>
        <w:t>zadanie było o wartoś</w:t>
      </w:r>
      <w:r>
        <w:rPr>
          <w:rFonts w:ascii="Times New Roman" w:hAnsi="Times New Roman" w:cs="Times New Roman"/>
          <w:iCs/>
          <w:color w:val="auto"/>
        </w:rPr>
        <w:t>ci min. 100.</w:t>
      </w:r>
      <w:r w:rsidRPr="00CC7472">
        <w:rPr>
          <w:rFonts w:ascii="Times New Roman" w:hAnsi="Times New Roman" w:cs="Times New Roman"/>
          <w:iCs/>
          <w:color w:val="auto"/>
        </w:rPr>
        <w:t xml:space="preserve">000,00 zł netto; </w:t>
      </w: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CC7472" w:rsidRDefault="00081505" w:rsidP="000815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Przez zakończenie realizacji rozumie się wystawienie świadectwa/protokołu przejęcia, potwierdzone referencjami, że prace zostały zakończone i wykonane z należytą starannością. </w:t>
      </w:r>
    </w:p>
    <w:p w:rsidR="00081505" w:rsidRDefault="00081505" w:rsidP="00081505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C7472">
        <w:rPr>
          <w:rFonts w:ascii="Times New Roman" w:hAnsi="Times New Roman" w:cs="Times New Roman"/>
          <w:iCs/>
          <w:color w:val="auto"/>
        </w:rPr>
        <w:t xml:space="preserve">Powyższe warunki mogą być spełnione przez realizację w/w zakresu w ramach jednego zadania. </w:t>
      </w:r>
    </w:p>
    <w:p w:rsidR="008C6618" w:rsidRPr="008C6618" w:rsidRDefault="008C6618" w:rsidP="00081505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</w:p>
    <w:p w:rsidR="008C6618" w:rsidRDefault="008A455B" w:rsidP="008C6618">
      <w:pPr>
        <w:ind w:left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C6618" w:rsidRPr="008C6618">
        <w:rPr>
          <w:b/>
          <w:sz w:val="24"/>
          <w:szCs w:val="24"/>
        </w:rPr>
        <w:t>.</w:t>
      </w:r>
      <w:r w:rsidR="008C6618" w:rsidRPr="003F71B1">
        <w:rPr>
          <w:sz w:val="24"/>
          <w:szCs w:val="24"/>
        </w:rPr>
        <w:t xml:space="preserve"> Polisę lub inny dokument</w:t>
      </w:r>
      <w:r w:rsidR="008C6618" w:rsidRPr="004D7C8E">
        <w:rPr>
          <w:sz w:val="24"/>
          <w:szCs w:val="24"/>
        </w:rPr>
        <w:t xml:space="preserve"> ubezpieczenia potwierdzający, że wykonawca jest ubezpieczony od </w:t>
      </w:r>
      <w:r w:rsidR="008C6618">
        <w:rPr>
          <w:sz w:val="24"/>
          <w:szCs w:val="24"/>
        </w:rPr>
        <w:t>wszelkich ryzyk</w:t>
      </w:r>
      <w:r w:rsidR="008C6618" w:rsidRPr="004D7C8E">
        <w:rPr>
          <w:sz w:val="24"/>
          <w:szCs w:val="24"/>
        </w:rPr>
        <w:t xml:space="preserve"> w zakresie prowadzonej działalności gospodarczej na kwotę minimalną  </w:t>
      </w:r>
      <w:r w:rsidR="008C6618">
        <w:rPr>
          <w:b/>
          <w:sz w:val="24"/>
          <w:szCs w:val="24"/>
        </w:rPr>
        <w:t>10</w:t>
      </w:r>
      <w:r w:rsidR="008C6618" w:rsidRPr="004D7C8E">
        <w:rPr>
          <w:b/>
          <w:sz w:val="24"/>
          <w:szCs w:val="24"/>
        </w:rPr>
        <w:t xml:space="preserve">0.000 zł.  </w:t>
      </w:r>
    </w:p>
    <w:p w:rsidR="008C6618" w:rsidRDefault="008C6618" w:rsidP="008C6618">
      <w:pPr>
        <w:ind w:left="30"/>
        <w:jc w:val="both"/>
        <w:rPr>
          <w:b/>
          <w:sz w:val="24"/>
          <w:szCs w:val="24"/>
        </w:rPr>
      </w:pPr>
    </w:p>
    <w:p w:rsidR="008C6618" w:rsidRDefault="008A455B" w:rsidP="008C6618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8C6618" w:rsidRPr="008C6618">
        <w:rPr>
          <w:b/>
          <w:sz w:val="24"/>
          <w:szCs w:val="24"/>
        </w:rPr>
        <w:t>.</w:t>
      </w:r>
      <w:r w:rsidR="008C6618">
        <w:rPr>
          <w:b/>
          <w:sz w:val="24"/>
          <w:szCs w:val="24"/>
        </w:rPr>
        <w:t xml:space="preserve"> </w:t>
      </w:r>
      <w:r w:rsidR="008C6618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8C6618" w:rsidRPr="00B73525">
        <w:rPr>
          <w:b/>
          <w:bCs/>
          <w:color w:val="000000"/>
          <w:sz w:val="24"/>
          <w:szCs w:val="24"/>
        </w:rPr>
        <w:t>załącznik nr 5 do SIWZ.</w:t>
      </w:r>
    </w:p>
    <w:p w:rsidR="008C6618" w:rsidRPr="00247BD6" w:rsidRDefault="008C6618" w:rsidP="008C6618">
      <w:pPr>
        <w:ind w:left="30"/>
        <w:jc w:val="both"/>
        <w:rPr>
          <w:b/>
          <w:sz w:val="24"/>
          <w:szCs w:val="24"/>
        </w:rPr>
      </w:pPr>
    </w:p>
    <w:p w:rsidR="008C6618" w:rsidRDefault="008A455B" w:rsidP="008C6618">
      <w:pPr>
        <w:ind w:left="360" w:hanging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Zaparafowany projekt umowy</w:t>
      </w:r>
      <w:r w:rsidR="008C6618" w:rsidRPr="00247BD6">
        <w:rPr>
          <w:b/>
          <w:sz w:val="24"/>
          <w:szCs w:val="28"/>
        </w:rPr>
        <w:t xml:space="preserve"> (zgodnie z załącznikiem nr 6 – wzór)</w:t>
      </w:r>
    </w:p>
    <w:p w:rsidR="008C6618" w:rsidRPr="00247BD6" w:rsidRDefault="008C6618" w:rsidP="008C6618">
      <w:pPr>
        <w:ind w:left="360" w:hanging="360"/>
        <w:jc w:val="both"/>
        <w:rPr>
          <w:b/>
          <w:sz w:val="24"/>
          <w:szCs w:val="28"/>
        </w:rPr>
      </w:pPr>
    </w:p>
    <w:p w:rsidR="008C6618" w:rsidRDefault="008A455B" w:rsidP="008C6618">
      <w:pPr>
        <w:ind w:left="360" w:hanging="360"/>
        <w:jc w:val="both"/>
        <w:rPr>
          <w:sz w:val="24"/>
          <w:szCs w:val="28"/>
        </w:rPr>
      </w:pPr>
      <w:r>
        <w:rPr>
          <w:b/>
          <w:sz w:val="24"/>
          <w:szCs w:val="28"/>
        </w:rPr>
        <w:t>7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Udzielenie gwarancji  na minimum 2 lata w zakresie należytego wykonania  robót </w:t>
      </w:r>
      <w:r w:rsidR="008C6618" w:rsidRPr="00247BD6">
        <w:rPr>
          <w:sz w:val="24"/>
          <w:szCs w:val="28"/>
        </w:rPr>
        <w:br/>
        <w:t>(załącznik nr 1 do umowy)</w:t>
      </w:r>
    </w:p>
    <w:p w:rsidR="001A4B20" w:rsidRDefault="001A4B20" w:rsidP="008C6618">
      <w:pPr>
        <w:ind w:left="360" w:hanging="360"/>
        <w:jc w:val="both"/>
        <w:rPr>
          <w:sz w:val="24"/>
          <w:szCs w:val="28"/>
        </w:rPr>
      </w:pPr>
    </w:p>
    <w:p w:rsidR="008C6618" w:rsidRDefault="008A455B" w:rsidP="008C6618">
      <w:pPr>
        <w:ind w:left="360" w:hanging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8C6618" w:rsidRPr="008C6618">
        <w:rPr>
          <w:b/>
          <w:sz w:val="24"/>
          <w:szCs w:val="28"/>
        </w:rPr>
        <w:t>.</w:t>
      </w:r>
      <w:r w:rsidR="008C6618" w:rsidRPr="00247BD6">
        <w:rPr>
          <w:sz w:val="24"/>
          <w:szCs w:val="28"/>
        </w:rPr>
        <w:t xml:space="preserve"> </w:t>
      </w:r>
      <w:r w:rsidR="008C6618" w:rsidRPr="00247BD6">
        <w:rPr>
          <w:sz w:val="24"/>
          <w:szCs w:val="24"/>
        </w:rPr>
        <w:t>Listę p</w:t>
      </w:r>
      <w:r w:rsidR="008C6618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8C6618" w:rsidRPr="00B73525">
        <w:rPr>
          <w:b/>
          <w:sz w:val="24"/>
          <w:szCs w:val="28"/>
        </w:rPr>
        <w:t xml:space="preserve"> </w:t>
      </w:r>
      <w:r w:rsidR="008C6618" w:rsidRPr="00B73525">
        <w:rPr>
          <w:b/>
          <w:sz w:val="24"/>
          <w:szCs w:val="28"/>
        </w:rPr>
        <w:br/>
        <w:t>(zgodnie z załącznikiem nr 7 – wzór)</w:t>
      </w:r>
    </w:p>
    <w:p w:rsidR="00F17B14" w:rsidRDefault="00F17B14" w:rsidP="008C6618">
      <w:pPr>
        <w:ind w:left="360" w:hanging="360"/>
        <w:jc w:val="both"/>
        <w:rPr>
          <w:b/>
          <w:sz w:val="24"/>
          <w:szCs w:val="28"/>
        </w:rPr>
      </w:pPr>
    </w:p>
    <w:p w:rsidR="008A455B" w:rsidRDefault="008A455B" w:rsidP="008A455B">
      <w:pPr>
        <w:pStyle w:val="Akapitzlist"/>
        <w:spacing w:after="0" w:line="240" w:lineRule="auto"/>
        <w:ind w:left="284" w:hanging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="00F17B14">
        <w:rPr>
          <w:b/>
          <w:sz w:val="24"/>
          <w:szCs w:val="28"/>
        </w:rPr>
        <w:t xml:space="preserve">. </w:t>
      </w:r>
      <w:r w:rsidR="00F17B14">
        <w:rPr>
          <w:sz w:val="24"/>
          <w:szCs w:val="28"/>
        </w:rPr>
        <w:t xml:space="preserve">Wykaz  osób i podmiotów, które będą wykonywać zamówienie lub będą uczestniczyć </w:t>
      </w:r>
      <w:r w:rsidR="00F17B14">
        <w:rPr>
          <w:sz w:val="24"/>
          <w:szCs w:val="28"/>
        </w:rPr>
        <w:br/>
        <w:t xml:space="preserve">w wykonywaniu zamówienia posiadających kwalifikacje zawodowe, doświadczenie </w:t>
      </w:r>
      <w:r w:rsidR="00F17B14">
        <w:rPr>
          <w:sz w:val="24"/>
          <w:szCs w:val="28"/>
        </w:rPr>
        <w:br/>
        <w:t xml:space="preserve">i wykształcenie niezbędne do wykonania zamówienia – </w:t>
      </w:r>
      <w:r w:rsidR="00F17B14" w:rsidRPr="00F17B14">
        <w:rPr>
          <w:b/>
          <w:sz w:val="24"/>
          <w:szCs w:val="28"/>
        </w:rPr>
        <w:t>załącznik nr 8 do SIWZ</w:t>
      </w:r>
    </w:p>
    <w:p w:rsidR="00F17B14" w:rsidRPr="008A455B" w:rsidRDefault="008A455B" w:rsidP="008A455B">
      <w:pPr>
        <w:pStyle w:val="Akapitzlist"/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ab/>
      </w:r>
      <w:r w:rsidR="00F17B14" w:rsidRPr="008A455B">
        <w:rPr>
          <w:iCs/>
          <w:sz w:val="24"/>
          <w:szCs w:val="24"/>
        </w:rPr>
        <w:t xml:space="preserve">Każda ze wskazanych osób musi posiadać uprawnienia do pełnienia samodzielnych funkcji </w:t>
      </w:r>
      <w:r w:rsidR="00F17B14" w:rsidRPr="008A455B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>w budown</w:t>
      </w:r>
      <w:r w:rsidR="00F17B14" w:rsidRPr="008A455B">
        <w:rPr>
          <w:iCs/>
          <w:sz w:val="24"/>
          <w:szCs w:val="24"/>
        </w:rPr>
        <w:t xml:space="preserve">ictwie od minimum: </w:t>
      </w:r>
    </w:p>
    <w:p w:rsidR="00F17B14" w:rsidRPr="00F17B14" w:rsidRDefault="00F17B14" w:rsidP="008A45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- 3 lat w projektowaniu (warunek dla Projektantów), </w:t>
      </w:r>
    </w:p>
    <w:p w:rsidR="00F17B14" w:rsidRPr="00F17B14" w:rsidRDefault="00F17B14" w:rsidP="00BE32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- 5 lat w kierowaniu budową (warunek dla kierownika budowy i kierowników robót branżowych) oraz posiadać doświadczenie na budowach o podobnym do Zamówienia charakterze: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a) Architekt – wymagane kwalifikacje: osoba posiadająca, zgodnie z wymaganiami ustawy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z dnia 7 lipca 1994r. Prawo budowlane, uprawnienia do projektowania w specjalności architektonicznej,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iCs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b) Projektant branży konstrukcyjno-budowlanej – wymagane kwalifikacje: osoba posiadająca, zgodnie z wymaganiami ustawy z dnia 7 lipca 1994r. Prawo budowlane, uprawnienia do projektowania w specjalności konstrukcyjno-budowlanej,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color w:val="auto"/>
        </w:rPr>
        <w:t>c</w:t>
      </w:r>
      <w:r w:rsidRPr="00F17B14">
        <w:rPr>
          <w:rFonts w:ascii="Times New Roman" w:hAnsi="Times New Roman" w:cs="Times New Roman"/>
          <w:iCs/>
          <w:color w:val="auto"/>
        </w:rPr>
        <w:t xml:space="preserve">) Projektant sieci elektroenergetycznych – wymagane kwalifikacje: osoba posiadająca, zgodnie z wymaganiami ustawy z dnia 7 lipca 1994r. Prawo budowlane, uprawnienia do projektowania sieci i urządzeń elektroenergetycznych,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d) Projektant sieci sanitarnych – wymagane kwalifikacje: osoba posiadająca, zgodnie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z wymaganiami ustawy z dnia 7 lipca 1994r. Prawo budowlane, uprawnienia do projektowania sieci wodociągowych, kanalizacyjnych i gazowych, </w:t>
      </w:r>
    </w:p>
    <w:p w:rsidR="00F17B14" w:rsidRPr="00F17B14" w:rsidRDefault="00F17B14" w:rsidP="00BE3299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lastRenderedPageBreak/>
        <w:t xml:space="preserve">e) Kierownik budowy – wymagane kwalifikacje: osoba posiadająca, zgodnie z wymaganiami ustawy z dnia 7 lipca 1994r. Prawo budowlane, uprawnienia do kierowania robotami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w branży konstrukcyjno-budowlanej bez ograniczeń, </w:t>
      </w:r>
    </w:p>
    <w:p w:rsidR="00F17B14" w:rsidRPr="00F17B14" w:rsidRDefault="00F17B14" w:rsidP="00060C10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f) Kierownik robót sanitarnych – wymagane kwalifikacje: osoba posiadająca, zgodnie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z wymaganiami ustawy z dnia 7 lipca 1994r. Prawo budowlane, uprawnienia do kierowania robotami budowlanymi związanymi z wykonaniem sieci wodociągowych, kanalizacyjnych </w:t>
      </w:r>
      <w:r w:rsidR="00BE3299">
        <w:rPr>
          <w:rFonts w:ascii="Times New Roman" w:hAnsi="Times New Roman" w:cs="Times New Roman"/>
          <w:iCs/>
          <w:color w:val="auto"/>
        </w:rPr>
        <w:br/>
      </w:r>
      <w:r w:rsidRPr="00F17B14">
        <w:rPr>
          <w:rFonts w:ascii="Times New Roman" w:hAnsi="Times New Roman" w:cs="Times New Roman"/>
          <w:iCs/>
          <w:color w:val="auto"/>
        </w:rPr>
        <w:t xml:space="preserve">i gazowych, </w:t>
      </w:r>
    </w:p>
    <w:p w:rsidR="00F17B14" w:rsidRPr="00F17B14" w:rsidRDefault="00F17B14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 xml:space="preserve">g) Kierownik robót elektroenergetycznych – wymagane kwalifikacje: osoba posiadająca, zgodnie z wymaganiami ustawy z dnia 7 lipca 1994r. Prawo budowlane, uprawnienia do kierowania robotami budowlanymi związanymi z wykonaniem sieci i urządzeń elektroenergetycznych, </w:t>
      </w:r>
    </w:p>
    <w:p w:rsidR="00F17B14" w:rsidRPr="00F17B14" w:rsidRDefault="00F17B14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B14" w:rsidRDefault="00F17B14" w:rsidP="00060C1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F17B14">
        <w:rPr>
          <w:rFonts w:ascii="Times New Roman" w:hAnsi="Times New Roman" w:cs="Times New Roman"/>
          <w:iCs/>
          <w:color w:val="auto"/>
        </w:rPr>
        <w:t>UWAGA! Dopuszcza się, aby powyższe funkcje były łączone, tzn. wykonywane przez jedną osobę, w ramach posiadanych przez nią uprawnień.</w:t>
      </w:r>
      <w:r w:rsidRPr="00CC7472">
        <w:rPr>
          <w:rFonts w:ascii="Times New Roman" w:hAnsi="Times New Roman" w:cs="Times New Roman"/>
          <w:iCs/>
          <w:color w:val="auto"/>
        </w:rPr>
        <w:t xml:space="preserve"> </w:t>
      </w:r>
    </w:p>
    <w:p w:rsidR="008A455B" w:rsidRDefault="008A455B" w:rsidP="00060C1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 (art. 26 ust. 2b ustawy). </w:t>
      </w: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 przypadku, gdy wykonawca będzie polegał na zasobach innych podmiotów niezależnie od charakteru prawnego łączących go z nimi stosunków na zasadach określonych w art. 26 ust. 2b ustawy Pzp,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 lub inny dokument, z którego będzie jednoznacznie wynikać uprawnienie do dysponowania zasobami niezbędnymi do realizacji zamówienia.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6.2. Wykonawca zamieszkały poza terytorium Rzeczypospolitej Polskiej: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1)Oprócz dokumentów, o których mowa w pkt 6.1. ( z wyłączeniem oświadczenia </w:t>
      </w:r>
      <w:r w:rsidR="00060C10">
        <w:rPr>
          <w:rFonts w:ascii="Times New Roman" w:hAnsi="Times New Roman" w:cs="Times New Roman"/>
          <w:color w:val="auto"/>
        </w:rPr>
        <w:br/>
      </w:r>
      <w:r w:rsidRPr="00081505">
        <w:rPr>
          <w:rFonts w:ascii="Times New Roman" w:hAnsi="Times New Roman" w:cs="Times New Roman"/>
          <w:color w:val="auto"/>
        </w:rPr>
        <w:t xml:space="preserve">o spełnieniu warunków udziału w postępowaniu) wykonawca składa dokument lub dokumenty, wystawione w kraju, w którym ma siedzibę lub miejsce zamieszkania, potwierdzające odpowiednio, że: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-nie otwarto jego likwidacji ani nie ogłoszono upadłości - wystawiony nie wcześniej </w:t>
      </w: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niż 6 miesięcy przed upływem terminu składania ofert.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-nie orzeczono wobec niego zakazu ubiegania się o zamówienie - wystawiony nie </w:t>
      </w:r>
      <w:r>
        <w:rPr>
          <w:rFonts w:ascii="Times New Roman" w:hAnsi="Times New Roman" w:cs="Times New Roman"/>
          <w:color w:val="auto"/>
        </w:rPr>
        <w:tab/>
      </w:r>
      <w:r w:rsidRPr="00081505">
        <w:rPr>
          <w:rFonts w:ascii="Times New Roman" w:hAnsi="Times New Roman" w:cs="Times New Roman"/>
          <w:color w:val="auto"/>
        </w:rPr>
        <w:t xml:space="preserve">wcześniej niż 6 miesięcy przed upływem terminu składania ofert.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 zaświadczenie właściwego organu sądowego lub administracyjnego kraju pochodzenia albo zamieszkania osoby, której dokumenty dotyczą, w zakresie określonym w art. 24 ust. 1 pkt 4-8 ustawy - wystawiony nie wcześniej niż 6 miesięcy przed upływem terminu składania ofert. </w:t>
      </w:r>
    </w:p>
    <w:p w:rsidR="009B7AF3" w:rsidRDefault="00081505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Jeżeli w kraju pochodzenia osoby lub w kraju, w którym wykonawca ma siedzibę lub miejsce zamieszkania, nie wydaje się dokumentów wskazanych w w/w punkcie, należy je zastąpić dokumentem zawierającym oświadczenie złożone przed notariuszem, właściwym organem sądowym, administracyjnym albo organem samorządu zawodowego lub gospodarczego odpowiednio kraju pochodzenia osoby lub kraju, w którym wykonawca ma siedzibę lub miejsce zamieszkania - wystawionych nie wcześniej niż w terminach określonych w SIWZ. </w:t>
      </w:r>
    </w:p>
    <w:p w:rsidR="009B7AF3" w:rsidRDefault="009B7AF3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9B7A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6.3. Dokumenty wymagane w przypadku składania oferty wspólnej: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Wykonawcy mogą wspólnie ubiegać się o udzielenie zamówienia; w takim przypadku dla ustanowionego pełnomocnika do oferty należy załączyć pełnomocnictwo do reprezentowania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lastRenderedPageBreak/>
        <w:t xml:space="preserve">w postępowaniu lub do reprezentowania w postępowaniu i zawarcia umowy – z tym, że pełnomocnictwo musi być złożone w formie oryginału lub kopii potwierdzonej notarialnie.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Oferta winna zawierać dokumenty opisane w punktach: 6.1, 6.3 dla każdego partnera </w:t>
      </w:r>
    </w:p>
    <w:p w:rsid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osobno, pozostałe dokumenty składane są wspólnie. </w:t>
      </w:r>
    </w:p>
    <w:p w:rsidR="00060C10" w:rsidRPr="00081505" w:rsidRDefault="00060C10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 xml:space="preserve">6.4. Postanowienia dotyczące składanych dokumentów: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1) Wyżej wymienione dokumenty mogą być złożone w formie oryginałów lub kserokopii potwierdzonych za zgodność przez wykonawcę lub osobę / osoby uprawnione do podpisania oferty z dopiskiem "za zgodność z oryginałem".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2) Dokumenty sporządzone w języku obcym są składane wraz z tłumaczeniem na język polski, poświadczonym przez wykonawcę. </w:t>
      </w:r>
    </w:p>
    <w:p w:rsid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3) W przypadku ustanowienia przez wykonawcę pełnomocnika, pełnomocnictwo musi być złożone w formie oryginału lub kopii potwierdzonej notarialnie. </w:t>
      </w:r>
    </w:p>
    <w:p w:rsidR="009B7AF3" w:rsidRPr="00081505" w:rsidRDefault="009B7AF3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b/>
          <w:bCs/>
          <w:color w:val="auto"/>
        </w:rPr>
        <w:t>6.5.</w:t>
      </w:r>
      <w:r w:rsidR="00060C1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81505">
        <w:rPr>
          <w:rFonts w:ascii="Times New Roman" w:hAnsi="Times New Roman" w:cs="Times New Roman"/>
          <w:color w:val="auto"/>
        </w:rPr>
        <w:t xml:space="preserve">Ocena spełnienia warunków w postępowaniu o zamówienie publiczne dokonana zostanie </w:t>
      </w:r>
    </w:p>
    <w:p w:rsidR="00081505" w:rsidRPr="00081505" w:rsidRDefault="00081505" w:rsidP="00060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81505">
        <w:rPr>
          <w:rFonts w:ascii="Times New Roman" w:hAnsi="Times New Roman" w:cs="Times New Roman"/>
          <w:color w:val="auto"/>
        </w:rPr>
        <w:t xml:space="preserve">zgodnie z formułą „spełnia/nie spełnia” na podstawie złożonych przez wykonawców oświadczeń. </w:t>
      </w:r>
    </w:p>
    <w:p w:rsidR="00B73525" w:rsidRPr="00B73525" w:rsidRDefault="00B73525" w:rsidP="00060C10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082BFF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Zamawiający dopuszcza także inną formę komunikacji: faksową - nr faksu 046-815-23-52 </w:t>
      </w:r>
      <w:r w:rsidRPr="00B73525">
        <w:rPr>
          <w:sz w:val="24"/>
          <w:szCs w:val="24"/>
        </w:rPr>
        <w:br/>
        <w:t>oraz elektroniczną: urzad@cieladz.pl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 udziela się żadnych ustnych i telefonicznych informacji, wyjaśnień czy odpowiedzi na 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kierowane do Zamawiającego zapytania w sprawach wymagających zachowania pisemności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uzupełnienia przekazane zostaną wszystkim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Wykonawcom, którym przekazano specyfikację istotnych warunków zamówienia oraz </w:t>
      </w:r>
    </w:p>
    <w:p w:rsidR="00B73525" w:rsidRPr="00B73525" w:rsidRDefault="00B73525" w:rsidP="00082BFF">
      <w:pPr>
        <w:autoSpaceDE w:val="0"/>
        <w:ind w:left="-360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 zmianie ogłoszenia zamieszczonego w Biuletynie Zamówień </w:t>
      </w:r>
      <w:r w:rsidRPr="00B73525">
        <w:rPr>
          <w:sz w:val="24"/>
          <w:szCs w:val="24"/>
        </w:rPr>
        <w:lastRenderedPageBreak/>
        <w:t>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B73525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 w:rsidRPr="00B73525">
        <w:rPr>
          <w:b/>
          <w:color w:val="000000"/>
          <w:sz w:val="24"/>
          <w:szCs w:val="24"/>
        </w:rPr>
        <w:t>Piotr Libera Tel: 046 815-24-29 od poniedziałku do piątku, w godz. 8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  <w:r w:rsidRPr="00B73525">
        <w:rPr>
          <w:b/>
          <w:color w:val="000000"/>
          <w:sz w:val="24"/>
          <w:szCs w:val="24"/>
        </w:rPr>
        <w:t xml:space="preserve"> do 16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8.1.</w:t>
      </w:r>
      <w:r w:rsidRPr="00232A72">
        <w:rPr>
          <w:rFonts w:ascii="Times New Roman" w:hAnsi="Times New Roman" w:cs="Times New Roman"/>
          <w:color w:val="auto"/>
        </w:rPr>
        <w:t xml:space="preserve">Wykonawca musi wnieść wadium w wysokości 9.000,00 zł. (słownie: </w:t>
      </w:r>
      <w:r w:rsidR="0089405B">
        <w:rPr>
          <w:rFonts w:ascii="Times New Roman" w:hAnsi="Times New Roman" w:cs="Times New Roman"/>
          <w:color w:val="auto"/>
        </w:rPr>
        <w:t>dziewięć tysięcy</w:t>
      </w:r>
      <w:r w:rsidRPr="00232A72">
        <w:rPr>
          <w:rFonts w:ascii="Times New Roman" w:hAnsi="Times New Roman" w:cs="Times New Roman"/>
          <w:color w:val="auto"/>
        </w:rPr>
        <w:t xml:space="preserve"> złotych 00/100).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8.2. </w:t>
      </w:r>
      <w:r w:rsidRPr="00232A72">
        <w:rPr>
          <w:rFonts w:ascii="Times New Roman" w:hAnsi="Times New Roman" w:cs="Times New Roman"/>
          <w:color w:val="auto"/>
        </w:rPr>
        <w:t xml:space="preserve">Wadium może być wniesione w jednej lub kilku następujących formach: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1) pieniądzu,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2) poręczeniach bankowych lub poręczeniach spółdzielczej kasy oszczędnościowo kredytowej, z tym że poręczenie kasy jest zawsze poręczeniem pieniężnym,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3) gwarancjach bankowych,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4) gwarancjach ubezpieczeniowych,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5) poręczeniach udzielanych przez podmioty, o których mowa w art. 6 b ust. 5 pkt 2 ustawy </w:t>
      </w:r>
      <w:r w:rsidRPr="00232A72">
        <w:rPr>
          <w:rFonts w:ascii="Times New Roman" w:hAnsi="Times New Roman" w:cs="Times New Roman"/>
          <w:color w:val="auto"/>
        </w:rPr>
        <w:br/>
        <w:t xml:space="preserve">z dnia 9 listopada 2000 r. o utworzeniu Polskiej Agencji Rozwoju Przedsiębiorczości (Dz. U. z 2007r. Nr 42, poz. 275)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232A72">
        <w:rPr>
          <w:rFonts w:ascii="Times New Roman" w:hAnsi="Times New Roman" w:cs="Times New Roman"/>
          <w:color w:val="auto"/>
        </w:rPr>
        <w:t xml:space="preserve">Wadium w formie pieniężnej należy wnieść na rachunek bankowy Zamawiającego: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Bank Spółdzielczy w Białej Rawskiej </w:t>
      </w:r>
      <w:r w:rsidRPr="00232A72">
        <w:rPr>
          <w:rFonts w:ascii="Times New Roman" w:hAnsi="Times New Roman" w:cs="Times New Roman"/>
          <w:b/>
        </w:rPr>
        <w:t>46 9291 0001 0064 5126 2000 0130</w:t>
      </w:r>
      <w:r w:rsidRPr="00232A72">
        <w:rPr>
          <w:rFonts w:ascii="Times New Roman" w:hAnsi="Times New Roman" w:cs="Times New Roman"/>
        </w:rPr>
        <w:t xml:space="preserve"> </w:t>
      </w:r>
      <w:r w:rsidRPr="00232A72">
        <w:rPr>
          <w:rFonts w:ascii="Times New Roman" w:hAnsi="Times New Roman" w:cs="Times New Roman"/>
          <w:color w:val="auto"/>
        </w:rPr>
        <w:t xml:space="preserve">z dopiskiem na blankiecie przelewu, jakiego postępowania dotyczy. Kserokopię dowodu przelewu potwierdzoną za zgodność z oryginałem należy dołączyć do oferty.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8.4. </w:t>
      </w:r>
      <w:r w:rsidRPr="00232A72">
        <w:rPr>
          <w:rFonts w:ascii="Times New Roman" w:hAnsi="Times New Roman" w:cs="Times New Roman"/>
          <w:color w:val="auto"/>
        </w:rPr>
        <w:t xml:space="preserve">Wadium wnoszone w formie: poręczenia bankowego, gwarancji bankowej, gwarancji ubezpieczeniowej lub poręczenia udzielonego przez Polską Agencję Rozwoju Przedsiębiorczości, - w formie oryginału Wykonawca składa razem z ofertą.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232A72">
        <w:rPr>
          <w:rFonts w:ascii="Times New Roman" w:hAnsi="Times New Roman" w:cs="Times New Roman"/>
          <w:color w:val="auto"/>
        </w:rPr>
        <w:t xml:space="preserve">Z treści gwarancji winno wynikać bezwarunkowe zobowiązanie Gwaranta do wypłaty Zamawiającemu pełnej kwoty wadium w okolicznościach określonych w art. 46 ust. 5 ustawy Prawo zamówień publicznych. na każde pisemne żądanie zgłoszone przez Zamawiającego w terminie związania ofertą.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8.6. </w:t>
      </w:r>
      <w:r w:rsidRPr="00232A72">
        <w:rPr>
          <w:rFonts w:ascii="Times New Roman" w:hAnsi="Times New Roman" w:cs="Times New Roman"/>
          <w:color w:val="auto"/>
        </w:rPr>
        <w:t xml:space="preserve">Wadium musi być wniesione przed upływem terminu składania ofert.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8.7. </w:t>
      </w:r>
      <w:r w:rsidRPr="00232A72">
        <w:rPr>
          <w:rFonts w:ascii="Times New Roman" w:hAnsi="Times New Roman" w:cs="Times New Roman"/>
          <w:color w:val="auto"/>
        </w:rPr>
        <w:t xml:space="preserve">Wniesienie wadium w pieniądzu będzie skuteczne, jeżeli w podanym terminie znajdzie się na rachunku bankowym Zamawiającego.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8.8. </w:t>
      </w:r>
      <w:r w:rsidRPr="00232A72">
        <w:rPr>
          <w:rFonts w:ascii="Times New Roman" w:hAnsi="Times New Roman" w:cs="Times New Roman"/>
          <w:color w:val="auto"/>
        </w:rPr>
        <w:t xml:space="preserve">Wykonawca, który nie wniesie wadium zostanie wykluczony z postępowania, a jego oferta zostanie odrzucona.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8.9. </w:t>
      </w:r>
      <w:r w:rsidRPr="00232A72">
        <w:rPr>
          <w:rFonts w:ascii="Times New Roman" w:hAnsi="Times New Roman" w:cs="Times New Roman"/>
          <w:color w:val="auto"/>
        </w:rPr>
        <w:t xml:space="preserve">Zamawiający dokonuje zwrotu i zatrzymania wadium zgodnie z art.46 u.1,1a, 2.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3525" w:rsidRPr="00B73525" w:rsidRDefault="00232A72" w:rsidP="001F5C57">
      <w:pPr>
        <w:pStyle w:val="Default"/>
        <w:jc w:val="both"/>
        <w:rPr>
          <w:u w:val="single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 xml:space="preserve">8.10. </w:t>
      </w:r>
      <w:r w:rsidRPr="00232A72">
        <w:rPr>
          <w:rFonts w:ascii="Times New Roman" w:hAnsi="Times New Roman" w:cs="Times New Roman"/>
          <w:color w:val="auto"/>
        </w:rPr>
        <w:t>W zakresie wadium obowiązują uregulowania ustawy zawarte w art. 45 i 4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lastRenderedPageBreak/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651160" w:rsidRPr="00B73525" w:rsidRDefault="00B73525" w:rsidP="00651160">
      <w:pPr>
        <w:autoSpaceDE w:val="0"/>
        <w:ind w:left="-142"/>
        <w:jc w:val="both"/>
        <w:rPr>
          <w:b/>
          <w:bCs/>
          <w:sz w:val="28"/>
          <w:szCs w:val="28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  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  <w:r w:rsidRPr="00B73525">
        <w:rPr>
          <w:b/>
          <w:sz w:val="24"/>
          <w:szCs w:val="24"/>
        </w:rPr>
        <w:t xml:space="preserve">Oferta w postępowaniu                   o udzielenie zamówienia publicznego pn.: </w:t>
      </w:r>
      <w:r w:rsidR="00651160" w:rsidRPr="00651160">
        <w:rPr>
          <w:b/>
          <w:bCs/>
          <w:sz w:val="24"/>
          <w:szCs w:val="24"/>
        </w:rPr>
        <w:t>„Modernizacja stacji uzdatniania wody w Sierzchowach</w:t>
      </w:r>
      <w:r w:rsidR="00651160">
        <w:rPr>
          <w:b/>
          <w:bCs/>
          <w:sz w:val="24"/>
          <w:szCs w:val="24"/>
        </w:rPr>
        <w:t xml:space="preserve"> </w:t>
      </w:r>
      <w:r w:rsidR="00651160" w:rsidRPr="00651160">
        <w:rPr>
          <w:b/>
          <w:bCs/>
          <w:sz w:val="24"/>
          <w:szCs w:val="24"/>
        </w:rPr>
        <w:t>- poprawa jakości wody II etap”</w:t>
      </w:r>
      <w:r w:rsidR="00651160" w:rsidRPr="00B73525">
        <w:rPr>
          <w:b/>
          <w:bCs/>
          <w:sz w:val="28"/>
          <w:szCs w:val="28"/>
        </w:rPr>
        <w:t xml:space="preserve"> </w:t>
      </w:r>
    </w:p>
    <w:p w:rsidR="00B73525" w:rsidRPr="00D2762F" w:rsidRDefault="00D2762F" w:rsidP="00651160">
      <w:pPr>
        <w:autoSpaceDE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651160">
        <w:rPr>
          <w:b/>
          <w:sz w:val="24"/>
          <w:szCs w:val="24"/>
        </w:rPr>
        <w:t>15</w:t>
      </w:r>
      <w:r w:rsidR="00465AEB">
        <w:rPr>
          <w:b/>
          <w:sz w:val="24"/>
          <w:szCs w:val="24"/>
        </w:rPr>
        <w:t xml:space="preserve"> maja</w:t>
      </w:r>
      <w:r>
        <w:rPr>
          <w:b/>
          <w:sz w:val="24"/>
          <w:szCs w:val="24"/>
        </w:rPr>
        <w:t xml:space="preserve">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B73525" w:rsidRPr="00B73525">
        <w:rPr>
          <w:b/>
          <w:sz w:val="24"/>
          <w:szCs w:val="24"/>
        </w:rPr>
        <w:t xml:space="preserve">10:30” </w:t>
      </w:r>
      <w:r w:rsidR="00B73525" w:rsidRPr="00B73525">
        <w:rPr>
          <w:sz w:val="24"/>
          <w:szCs w:val="24"/>
        </w:rPr>
        <w:t xml:space="preserve">i </w:t>
      </w:r>
      <w:r w:rsidR="00B73525" w:rsidRPr="00B73525">
        <w:rPr>
          <w:b/>
          <w:sz w:val="24"/>
          <w:szCs w:val="24"/>
        </w:rPr>
        <w:t>adres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(zszyte) oddzielnie od pozostałych, jawnych elementów oferty. 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651160">
        <w:rPr>
          <w:b/>
          <w:color w:val="000000"/>
          <w:sz w:val="24"/>
          <w:szCs w:val="24"/>
        </w:rPr>
        <w:t>15</w:t>
      </w:r>
      <w:r w:rsidR="00ED294D">
        <w:rPr>
          <w:b/>
          <w:color w:val="000000"/>
          <w:sz w:val="24"/>
          <w:szCs w:val="24"/>
        </w:rPr>
        <w:t xml:space="preserve"> maja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651160">
        <w:rPr>
          <w:b/>
          <w:color w:val="000000"/>
          <w:sz w:val="24"/>
          <w:szCs w:val="24"/>
        </w:rPr>
        <w:t>15</w:t>
      </w:r>
      <w:r w:rsidR="00ED294D">
        <w:rPr>
          <w:b/>
          <w:color w:val="000000"/>
          <w:sz w:val="24"/>
          <w:szCs w:val="24"/>
        </w:rPr>
        <w:t xml:space="preserve"> maja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r. o godz. 10:30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 xml:space="preserve">zobowiązania, tj.: wykonanie pełnego zakresu robót określonego w opisie </w:t>
      </w:r>
      <w:r w:rsidRPr="00B73525">
        <w:rPr>
          <w:sz w:val="24"/>
          <w:szCs w:val="24"/>
        </w:rPr>
        <w:lastRenderedPageBreak/>
        <w:t>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 cenę w stosunku do przedmiotu  zamówienia może zwrócić się w określonym terminie do Wykon</w:t>
      </w:r>
      <w:r>
        <w:rPr>
          <w:sz w:val="24"/>
          <w:szCs w:val="24"/>
        </w:rPr>
        <w:t xml:space="preserve">awcy </w:t>
      </w:r>
      <w:r>
        <w:rPr>
          <w:sz w:val="24"/>
          <w:szCs w:val="24"/>
        </w:rPr>
        <w:br/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7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>Wykonawcy, który ubiegał się o udzielenie zamówienia, zawiadomi o wszczęciu 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15.1.</w:t>
      </w:r>
      <w:r w:rsidRPr="00232A72">
        <w:rPr>
          <w:rFonts w:ascii="Times New Roman" w:hAnsi="Times New Roman" w:cs="Times New Roman"/>
          <w:color w:val="auto"/>
        </w:rPr>
        <w:t xml:space="preserve">Zamawiający przewiduje wniesienie zabezpieczenia należytego wykonania umowy, które służyć będzie pokryciu roszczeń z tytułu niewykonania lub nienależytego wykonania umowy, a jeżeli Wykonawca jest jednocześnie gwarantem również pokryciu roszczeń z tytułu rękojmi za wady.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15.2.</w:t>
      </w:r>
      <w:r w:rsidRPr="00232A72">
        <w:rPr>
          <w:rFonts w:ascii="Times New Roman" w:hAnsi="Times New Roman" w:cs="Times New Roman"/>
          <w:color w:val="auto"/>
        </w:rPr>
        <w:t xml:space="preserve">Od Wykonawcy, którego oferta zostanie uznana jako najkorzystniejsza wymagane będzie wniesienie, przed podpisaniem umowy, zabezpieczenia należytego wykonania umowy w wysokości 5 % ceny ofertowej, przedstawionej przez Wykonawcę.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15.3.</w:t>
      </w:r>
      <w:r w:rsidRPr="00232A72">
        <w:rPr>
          <w:rFonts w:ascii="Times New Roman" w:hAnsi="Times New Roman" w:cs="Times New Roman"/>
          <w:color w:val="auto"/>
        </w:rPr>
        <w:t xml:space="preserve">Zabezpieczenie należytego wykonania umowy wnoszone jest w jednej lub kilku następujących formach: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1)w pieniądzu, przelewem na rachunek bankowy Zamawiającego: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lastRenderedPageBreak/>
        <w:t xml:space="preserve">Bank Spółdzielczy w Białej Rawskiej </w:t>
      </w:r>
      <w:r w:rsidRPr="00232A72">
        <w:rPr>
          <w:rFonts w:ascii="Times New Roman" w:hAnsi="Times New Roman" w:cs="Times New Roman"/>
          <w:b/>
        </w:rPr>
        <w:t>46 9291 0001 0064 5126 2000 0130</w:t>
      </w:r>
      <w:r w:rsidRPr="00232A72">
        <w:rPr>
          <w:rFonts w:ascii="Times New Roman" w:hAnsi="Times New Roman" w:cs="Times New Roman"/>
          <w:b/>
          <w:bCs/>
          <w:color w:val="auto"/>
        </w:rPr>
        <w:br/>
      </w:r>
      <w:r w:rsidRPr="00232A72">
        <w:rPr>
          <w:rFonts w:ascii="Times New Roman" w:hAnsi="Times New Roman" w:cs="Times New Roman"/>
          <w:color w:val="auto"/>
        </w:rPr>
        <w:t xml:space="preserve">z dopiskiem na blankiecie przelewu jakiego postępowania dotyczy.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2) w poręczeniach bankowych lub poręczeniach spółdzielczej kasy oszczędnościowo - kredytowej, z tym, że zobowiązanie kasy jest zobowiązaniem pieniężnym,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3) w gwarancjach bankowych,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4) w gwarancjach ubezpieczeniowych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5) w poręczeniach udzielanych przez podmioty, o których mowa w art. 6b ust. 5 pkt 2 ustawy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z dnia 9 listopada 2000 r. o utworzeniu Polskiej Agencji Rozwoju Przedsiębiorczości (Dz. U.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z 2007r. Nr 42, poz. 275).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15.4.</w:t>
      </w:r>
      <w:r w:rsidRPr="00232A72">
        <w:rPr>
          <w:rFonts w:ascii="Times New Roman" w:hAnsi="Times New Roman" w:cs="Times New Roman"/>
          <w:color w:val="auto"/>
        </w:rPr>
        <w:t xml:space="preserve">Zabezpieczenie wnoszone w formie: poręczenia bankowego, gwarancji bankowej, gwarancji ubezpieczeniowej lub poręczenia udzielonego przez Polską Agencję Rozwoju Przedsiębiorczości, należy wnieść poprzez złożenie oryginałów odpowiednich dokumentów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u Zamawiającego.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15.5.</w:t>
      </w:r>
      <w:r w:rsidRPr="00232A72">
        <w:rPr>
          <w:rFonts w:ascii="Times New Roman" w:hAnsi="Times New Roman" w:cs="Times New Roman"/>
          <w:color w:val="auto"/>
        </w:rPr>
        <w:t xml:space="preserve">W przypadku, gdy Wykonawca wnosi zabezpieczenie w formie gwarancji bankowej lub gwarancji ubezpieczeniowej, z treści tych gwarancji musi w szczególności jednoznacznie wynikać zobowiązanie Gwaranta (banku, zakładu ubezpieczeń) do zapłaty, do wysokości określonej w gwarancji kwoty, nieodwołalnie i bezwarunkowo, na pierwsze żądanie Zamawiającego zawierające oświadczenie, że zaistniały okoliczności związane </w:t>
      </w:r>
      <w:r w:rsidRPr="00232A72">
        <w:rPr>
          <w:rFonts w:ascii="Times New Roman" w:hAnsi="Times New Roman" w:cs="Times New Roman"/>
          <w:color w:val="auto"/>
        </w:rPr>
        <w:br/>
        <w:t xml:space="preserve">z niewykonaniem lub nienależytym wykonaniem umowy oraz termin obowiązywania gwarancji i termin zwrotu gwarancji.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15.6.</w:t>
      </w:r>
      <w:r w:rsidRPr="00232A72">
        <w:rPr>
          <w:rFonts w:ascii="Times New Roman" w:hAnsi="Times New Roman" w:cs="Times New Roman"/>
          <w:color w:val="auto"/>
        </w:rPr>
        <w:t xml:space="preserve">W trakcie realizacji umowy Wykonawca może dokonać zmiany formy zabezpieczenia na jedną lub kilka form zabezpieczenia, jednak zmiana formy zabezpieczenia musi być dokonana z zachowaniem ciągłości zabezpieczenia i bez zmniejszenia jego wysokości.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b/>
          <w:bCs/>
          <w:color w:val="auto"/>
        </w:rPr>
        <w:t>15.7.</w:t>
      </w:r>
      <w:r w:rsidRPr="00232A72">
        <w:rPr>
          <w:rFonts w:ascii="Times New Roman" w:hAnsi="Times New Roman" w:cs="Times New Roman"/>
          <w:color w:val="auto"/>
        </w:rPr>
        <w:t xml:space="preserve">Zamawiający dokona zwrotu zabezpieczenia należytego wykonania umowy </w:t>
      </w:r>
      <w:r w:rsidRPr="00232A72">
        <w:rPr>
          <w:rFonts w:ascii="Times New Roman" w:hAnsi="Times New Roman" w:cs="Times New Roman"/>
          <w:color w:val="auto"/>
        </w:rPr>
        <w:br/>
        <w:t xml:space="preserve">w następujący sposób: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1)70% wartości zabezpieczenia zostanie zwrócone w terminie 30 dni od dnia wykonania zamówienia i uznania przez Zamawiającego za należycie wykonane, </w:t>
      </w:r>
    </w:p>
    <w:p w:rsidR="00232A72" w:rsidRPr="00232A72" w:rsidRDefault="00232A72" w:rsidP="00232A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A72">
        <w:rPr>
          <w:rFonts w:ascii="Times New Roman" w:hAnsi="Times New Roman" w:cs="Times New Roman"/>
          <w:color w:val="auto"/>
        </w:rPr>
        <w:t xml:space="preserve">2)30% wartości zabezpieczenia zostanie zatrzymane przez Zamawiającego na zabezpieczenie roszczeń z tytułu rękojmi za wady. Kwota ta zostanie zwrócona w terminie 15 dni po upływie okresu rękojmi za wady. </w:t>
      </w:r>
    </w:p>
    <w:p w:rsidR="004C48F6" w:rsidRPr="00B73525" w:rsidRDefault="004C48F6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09522D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</w:t>
      </w:r>
      <w:r w:rsidR="0009522D">
        <w:rPr>
          <w:sz w:val="24"/>
          <w:szCs w:val="24"/>
        </w:rPr>
        <w:t>uznaje za zmianę korzystną taką</w:t>
      </w:r>
      <w:r w:rsidRPr="00B73525">
        <w:rPr>
          <w:sz w:val="24"/>
          <w:szCs w:val="24"/>
        </w:rPr>
        <w:t>, która nie zwiększy wynagrodzenia przysługującemu Wykonawcy a poprawi względy: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-użytkowe,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-eksploatacyjne,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-funkcjonalne,</w:t>
      </w:r>
    </w:p>
    <w:p w:rsidR="00B73525" w:rsidRPr="00B73525" w:rsidRDefault="00B73525" w:rsidP="0009522D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-w zakresie bezpieczeństwa,</w:t>
      </w:r>
    </w:p>
    <w:p w:rsidR="00B73525" w:rsidRPr="00B73525" w:rsidRDefault="00B73525" w:rsidP="0009522D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-w zakresie rozwiązań technicznych.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Zamawiający przewiduje zmiany postanowień umowy w przypadku zmiany wysokości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podatku VAT.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</w:p>
    <w:p w:rsidR="00B73525" w:rsidRPr="00B73525" w:rsidRDefault="00B73525" w:rsidP="0009522D">
      <w:pPr>
        <w:autoSpaceDE w:val="0"/>
        <w:ind w:left="7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Każda zmiana powinna być potwierdzona protokołem konieczności spisanym przez strony.    </w:t>
      </w:r>
    </w:p>
    <w:p w:rsidR="00B73525" w:rsidRPr="00B73525" w:rsidRDefault="00B73525" w:rsidP="0009522D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2.  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B73525" w:rsidRPr="00B73525" w:rsidRDefault="00B73525" w:rsidP="0009522D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3.  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, który spełni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wszystkie postawione wymagania i którego oferta zostanie wybrana jako najkorzystniejsza.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Umowa zostanie zawarta wg zał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czonego do niniejszej specyfikacji wzoru (</w:t>
      </w:r>
      <w:r w:rsidRPr="00B73525">
        <w:rPr>
          <w:b/>
          <w:sz w:val="24"/>
          <w:szCs w:val="24"/>
        </w:rPr>
        <w:t>zał. nr 6</w:t>
      </w:r>
      <w:r w:rsidRPr="00B73525">
        <w:rPr>
          <w:sz w:val="24"/>
          <w:szCs w:val="24"/>
        </w:rPr>
        <w:t>), na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podstawie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onej oferty Wykonawcy.</w:t>
      </w:r>
    </w:p>
    <w:p w:rsidR="00B73525" w:rsidRPr="0009522D" w:rsidRDefault="00B73525" w:rsidP="0009522D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 O miejscu i terminie zawarcia umowy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poinformuje wybranego Wykonawc</w:t>
      </w:r>
      <w:r w:rsidRPr="00B73525">
        <w:rPr>
          <w:rFonts w:eastAsia="TimesNewRoman"/>
          <w:sz w:val="24"/>
          <w:szCs w:val="24"/>
        </w:rPr>
        <w:t>ę</w:t>
      </w:r>
      <w:r w:rsidR="0009522D">
        <w:rPr>
          <w:rFonts w:eastAsia="TimesNewRoman"/>
          <w:sz w:val="24"/>
          <w:szCs w:val="24"/>
        </w:rPr>
        <w:t xml:space="preserve"> </w:t>
      </w:r>
      <w:r w:rsidRPr="00B73525">
        <w:rPr>
          <w:sz w:val="24"/>
          <w:szCs w:val="24"/>
        </w:rPr>
        <w:t>pismem powiadamiaj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cym o wyborze jego oferty.</w:t>
      </w:r>
    </w:p>
    <w:p w:rsidR="00B73525" w:rsidRPr="00B73525" w:rsidRDefault="0009522D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73525" w:rsidRPr="00B73525">
        <w:rPr>
          <w:sz w:val="24"/>
          <w:szCs w:val="24"/>
        </w:rPr>
        <w:t>Wykonawcy wspólnie ubiegaj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cy si</w:t>
      </w:r>
      <w:r w:rsidR="00B73525" w:rsidRPr="00B73525">
        <w:rPr>
          <w:rFonts w:eastAsia="TimesNewRoman"/>
          <w:sz w:val="24"/>
          <w:szCs w:val="24"/>
        </w:rPr>
        <w:t xml:space="preserve">ę </w:t>
      </w:r>
      <w:r w:rsidR="00B73525" w:rsidRPr="00B73525">
        <w:rPr>
          <w:sz w:val="24"/>
          <w:szCs w:val="24"/>
        </w:rPr>
        <w:t>o udzielenie zamówienia,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solidarn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odpowiedzialno</w:t>
      </w:r>
      <w:r w:rsidR="00B73525" w:rsidRPr="00B73525">
        <w:rPr>
          <w:rFonts w:eastAsia="TimesNewRoman"/>
          <w:sz w:val="24"/>
          <w:szCs w:val="24"/>
        </w:rPr>
        <w:t xml:space="preserve">ść </w:t>
      </w:r>
      <w:r w:rsidR="00B73525" w:rsidRPr="00B73525">
        <w:rPr>
          <w:sz w:val="24"/>
          <w:szCs w:val="24"/>
        </w:rPr>
        <w:t>za wykonanie umowy.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7.  Termin płatności faktur wynosi 30 dni od daty otrzymania przez Zamawiającego faktury wraz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z dokumentami  rozliczeniowymi.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lastRenderedPageBreak/>
        <w:t>a jeżeli odwołanie dotyczy ogłoszenia lub postanowień specyfikacji istotnych warunków zamówienia zamieści ją również na stronie internetowej Zamawiającego, wzywając 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częściowych.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Pr="00B73525" w:rsidRDefault="0009522D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Zał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czniki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4 – wykaz wykonanych </w:t>
      </w:r>
      <w:r w:rsidR="00ED294D">
        <w:rPr>
          <w:color w:val="000000"/>
          <w:sz w:val="24"/>
          <w:szCs w:val="24"/>
        </w:rPr>
        <w:t>robót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B73525" w:rsidRDefault="00B73525" w:rsidP="00B73525">
      <w:pPr>
        <w:tabs>
          <w:tab w:val="left" w:pos="708"/>
        </w:tabs>
        <w:jc w:val="both"/>
        <w:rPr>
          <w:sz w:val="24"/>
          <w:szCs w:val="28"/>
        </w:rPr>
      </w:pPr>
      <w:r w:rsidRPr="00B73525">
        <w:rPr>
          <w:color w:val="000000"/>
          <w:sz w:val="24"/>
          <w:szCs w:val="24"/>
        </w:rPr>
        <w:t xml:space="preserve">Załącznik nr 7 - </w:t>
      </w:r>
      <w:r w:rsidRPr="00B73525">
        <w:rPr>
          <w:sz w:val="24"/>
          <w:szCs w:val="28"/>
        </w:rPr>
        <w:t xml:space="preserve">oświadczenie, że oferent należy do grupy kapitałowej, lub informacja o tym, że nie należy do grupy kapitałowej </w:t>
      </w:r>
    </w:p>
    <w:p w:rsidR="00ED294D" w:rsidRPr="00B73525" w:rsidRDefault="00ED294D" w:rsidP="00B73525">
      <w:pPr>
        <w:tabs>
          <w:tab w:val="left" w:pos="708"/>
        </w:tabs>
        <w:jc w:val="both"/>
        <w:rPr>
          <w:sz w:val="24"/>
          <w:szCs w:val="28"/>
        </w:rPr>
      </w:pPr>
      <w:r>
        <w:rPr>
          <w:sz w:val="24"/>
          <w:szCs w:val="28"/>
        </w:rPr>
        <w:t>Załącznik nr 8 – wykaz osób i podmiotów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B73525" w:rsidRPr="00B73525" w:rsidRDefault="00B73525" w:rsidP="00B73525"/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</w:t>
      </w:r>
    </w:p>
    <w:p w:rsidR="00E051EF" w:rsidRPr="00B73525" w:rsidRDefault="00E051EF"/>
    <w:sectPr w:rsidR="00E051EF" w:rsidRPr="00B73525" w:rsidSect="00E05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62" w:rsidRDefault="00C64862" w:rsidP="003D4EC7">
      <w:r>
        <w:separator/>
      </w:r>
    </w:p>
  </w:endnote>
  <w:endnote w:type="continuationSeparator" w:id="0">
    <w:p w:rsidR="00C64862" w:rsidRDefault="00C64862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FE5561" w:rsidRDefault="005361F8">
        <w:pPr>
          <w:pStyle w:val="Stopka"/>
          <w:jc w:val="center"/>
        </w:pPr>
        <w:fldSimple w:instr=" PAGE   \* MERGEFORMAT ">
          <w:r w:rsidR="008E007F">
            <w:rPr>
              <w:noProof/>
            </w:rPr>
            <w:t>19</w:t>
          </w:r>
        </w:fldSimple>
      </w:p>
    </w:sdtContent>
  </w:sdt>
  <w:p w:rsidR="00FE5561" w:rsidRDefault="00FE5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62" w:rsidRDefault="00C64862" w:rsidP="003D4EC7">
      <w:r>
        <w:separator/>
      </w:r>
    </w:p>
  </w:footnote>
  <w:footnote w:type="continuationSeparator" w:id="0">
    <w:p w:rsidR="00C64862" w:rsidRDefault="00C64862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60C10"/>
    <w:rsid w:val="000617C5"/>
    <w:rsid w:val="00081505"/>
    <w:rsid w:val="00082BFF"/>
    <w:rsid w:val="0009522D"/>
    <w:rsid w:val="000C49F8"/>
    <w:rsid w:val="000F423D"/>
    <w:rsid w:val="0017335D"/>
    <w:rsid w:val="001739D6"/>
    <w:rsid w:val="001A4B20"/>
    <w:rsid w:val="001C6D7F"/>
    <w:rsid w:val="001F13E3"/>
    <w:rsid w:val="001F5C57"/>
    <w:rsid w:val="00232A72"/>
    <w:rsid w:val="00247BD6"/>
    <w:rsid w:val="00285B4B"/>
    <w:rsid w:val="002C71DC"/>
    <w:rsid w:val="003C5D6B"/>
    <w:rsid w:val="003D4EC7"/>
    <w:rsid w:val="003F71B1"/>
    <w:rsid w:val="00430CF2"/>
    <w:rsid w:val="00465AEB"/>
    <w:rsid w:val="00486A78"/>
    <w:rsid w:val="004B5168"/>
    <w:rsid w:val="004C48F6"/>
    <w:rsid w:val="0050061D"/>
    <w:rsid w:val="005361F8"/>
    <w:rsid w:val="00551F05"/>
    <w:rsid w:val="00621369"/>
    <w:rsid w:val="0063033C"/>
    <w:rsid w:val="00651160"/>
    <w:rsid w:val="006537C0"/>
    <w:rsid w:val="00684D5F"/>
    <w:rsid w:val="00745D91"/>
    <w:rsid w:val="00783209"/>
    <w:rsid w:val="007A1249"/>
    <w:rsid w:val="007C2BA1"/>
    <w:rsid w:val="007E015E"/>
    <w:rsid w:val="007F3154"/>
    <w:rsid w:val="00815573"/>
    <w:rsid w:val="0089405B"/>
    <w:rsid w:val="008A455B"/>
    <w:rsid w:val="008C6618"/>
    <w:rsid w:val="008E007F"/>
    <w:rsid w:val="009135C5"/>
    <w:rsid w:val="009B7AF3"/>
    <w:rsid w:val="00A01320"/>
    <w:rsid w:val="00AE162C"/>
    <w:rsid w:val="00B66149"/>
    <w:rsid w:val="00B73525"/>
    <w:rsid w:val="00B85921"/>
    <w:rsid w:val="00BE0FEF"/>
    <w:rsid w:val="00BE3299"/>
    <w:rsid w:val="00C64862"/>
    <w:rsid w:val="00C67359"/>
    <w:rsid w:val="00CA531E"/>
    <w:rsid w:val="00CC7472"/>
    <w:rsid w:val="00CE0AC2"/>
    <w:rsid w:val="00D072DF"/>
    <w:rsid w:val="00D2762F"/>
    <w:rsid w:val="00D31029"/>
    <w:rsid w:val="00D3750A"/>
    <w:rsid w:val="00D65415"/>
    <w:rsid w:val="00D674F0"/>
    <w:rsid w:val="00DB278E"/>
    <w:rsid w:val="00E051EF"/>
    <w:rsid w:val="00E1459C"/>
    <w:rsid w:val="00E5318F"/>
    <w:rsid w:val="00E5612C"/>
    <w:rsid w:val="00E57036"/>
    <w:rsid w:val="00E87815"/>
    <w:rsid w:val="00EA055B"/>
    <w:rsid w:val="00EC1F7C"/>
    <w:rsid w:val="00ED294D"/>
    <w:rsid w:val="00F17B14"/>
    <w:rsid w:val="00F22BF2"/>
    <w:rsid w:val="00F75453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paragraph" w:customStyle="1" w:styleId="Znak5">
    <w:name w:val="Znak5"/>
    <w:basedOn w:val="Normalny"/>
    <w:rsid w:val="00E1459C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E56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6735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E5561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ciela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7860</Words>
  <Characters>47165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cp:lastPrinted>2014-04-30T13:03:00Z</cp:lastPrinted>
  <dcterms:created xsi:type="dcterms:W3CDTF">2014-05-08T11:50:00Z</dcterms:created>
  <dcterms:modified xsi:type="dcterms:W3CDTF">2014-05-08T11:50:00Z</dcterms:modified>
</cp:coreProperties>
</file>