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E2764C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271.14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B73525" w:rsidRPr="00B73525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„</w:t>
      </w:r>
      <w:r w:rsidR="00E2764C">
        <w:rPr>
          <w:b/>
          <w:bCs/>
          <w:sz w:val="28"/>
          <w:szCs w:val="28"/>
        </w:rPr>
        <w:t>Rozbudowa wraz z przebudową</w:t>
      </w:r>
      <w:r w:rsidRPr="00B73525">
        <w:rPr>
          <w:b/>
          <w:bCs/>
          <w:sz w:val="28"/>
          <w:szCs w:val="28"/>
        </w:rPr>
        <w:t xml:space="preserve"> stacji uzdatniania wody w </w:t>
      </w:r>
      <w:r w:rsidR="00E2764C">
        <w:rPr>
          <w:b/>
          <w:bCs/>
          <w:sz w:val="28"/>
          <w:szCs w:val="28"/>
        </w:rPr>
        <w:t>miejscowości Sierzchowy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E1459C" w:rsidRDefault="00E1459C" w:rsidP="00B73525">
      <w:pPr>
        <w:tabs>
          <w:tab w:val="left" w:pos="708"/>
        </w:tabs>
        <w:rPr>
          <w:color w:val="000000"/>
        </w:rPr>
      </w:pPr>
    </w:p>
    <w:p w:rsidR="00B73525" w:rsidRPr="00E1459C" w:rsidRDefault="00E1459C" w:rsidP="00E1459C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  <w:r w:rsidR="00B73525" w:rsidRPr="00B73525">
        <w:rPr>
          <w:color w:val="000000"/>
        </w:rPr>
        <w:t xml:space="preserve">                                                                        </w:t>
      </w:r>
    </w:p>
    <w:p w:rsidR="00E1459C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B73525" w:rsidRPr="00B73525">
        <w:rPr>
          <w:rFonts w:ascii="Times New Roman" w:hAnsi="Times New Roman"/>
          <w:color w:val="000000"/>
        </w:rPr>
        <w:t xml:space="preserve">                                           </w:t>
      </w:r>
    </w:p>
    <w:p w:rsidR="00B73525" w:rsidRPr="00B73525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73525" w:rsidRPr="00B73525">
        <w:rPr>
          <w:rFonts w:ascii="Times New Roman" w:hAnsi="Times New Roman"/>
          <w:color w:val="000000"/>
        </w:rPr>
        <w:t>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B73525" w:rsidRPr="00B73525" w:rsidRDefault="00A01320" w:rsidP="00B73525">
      <w:pPr>
        <w:pStyle w:val="Tekstpodstawowy21"/>
        <w:rPr>
          <w:color w:val="000000"/>
        </w:rPr>
      </w:pPr>
      <w:r>
        <w:rPr>
          <w:color w:val="000000"/>
        </w:rPr>
        <w:t xml:space="preserve">Cielądz, dnia </w:t>
      </w:r>
      <w:r w:rsidR="00E2764C">
        <w:rPr>
          <w:color w:val="000000"/>
        </w:rPr>
        <w:t>06.06</w:t>
      </w:r>
      <w:r w:rsidR="00B73525" w:rsidRPr="00B73525">
        <w:rPr>
          <w:color w:val="000000"/>
        </w:rPr>
        <w:t>.2014r.</w:t>
      </w:r>
    </w:p>
    <w:p w:rsidR="00B73525" w:rsidRPr="00B73525" w:rsidRDefault="000F423D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</w:t>
      </w:r>
      <w:r w:rsidR="009D375F">
        <w:rPr>
          <w:b/>
          <w:bCs/>
          <w:sz w:val="20"/>
          <w:szCs w:val="20"/>
        </w:rPr>
        <w:t>9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lastRenderedPageBreak/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E1459C" w:rsidRDefault="00B73525" w:rsidP="00E1459C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E1459C" w:rsidRPr="00E1459C" w:rsidRDefault="00E1459C" w:rsidP="00E1459C">
      <w:pPr>
        <w:ind w:right="-94"/>
        <w:jc w:val="both"/>
        <w:rPr>
          <w:sz w:val="24"/>
          <w:szCs w:val="24"/>
        </w:rPr>
      </w:pPr>
      <w:r w:rsidRPr="00B73525">
        <w:rPr>
          <w:b/>
          <w:bCs/>
          <w:sz w:val="28"/>
          <w:szCs w:val="28"/>
        </w:rPr>
        <w:t>„</w:t>
      </w:r>
      <w:r w:rsidR="00E2764C">
        <w:rPr>
          <w:b/>
          <w:bCs/>
          <w:sz w:val="28"/>
          <w:szCs w:val="28"/>
        </w:rPr>
        <w:t>Rozbudowa wraz z przebudową</w:t>
      </w:r>
      <w:r w:rsidR="00E2764C" w:rsidRPr="00B73525">
        <w:rPr>
          <w:b/>
          <w:bCs/>
          <w:sz w:val="28"/>
          <w:szCs w:val="28"/>
        </w:rPr>
        <w:t xml:space="preserve"> stacji uzdatniania wody w </w:t>
      </w:r>
      <w:r w:rsidR="00E2764C">
        <w:rPr>
          <w:b/>
          <w:bCs/>
          <w:sz w:val="28"/>
          <w:szCs w:val="28"/>
        </w:rPr>
        <w:t>miejscowości Sierzchowy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="00E1459C" w:rsidRPr="00E1459C">
        <w:rPr>
          <w:rFonts w:eastAsia="Arial"/>
          <w:sz w:val="24"/>
          <w:szCs w:val="24"/>
        </w:rPr>
        <w:t>tekst jednolity Dz. U. z 2013 r., poz. 907 ze zm</w:t>
      </w:r>
      <w:r w:rsidRPr="00E1459C">
        <w:rPr>
          <w:sz w:val="24"/>
          <w:szCs w:val="24"/>
          <w:lang w:eastAsia="pa-IN" w:bidi="pa-IN"/>
        </w:rPr>
        <w:t>.</w:t>
      </w:r>
      <w:r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>Opis przedmiotu zamówienia.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Przedmiotem zamówienia jest rozbudowa wraz z przebudową Stacji uzdatniania wody                     w miejscowości Sierzchowy, w formule „zaprojektuj i wybuduj”, o zdolności produkcji wody uzdatnionej w ilości </w:t>
      </w:r>
      <w:proofErr w:type="spellStart"/>
      <w:r w:rsidRPr="00205D1F">
        <w:rPr>
          <w:sz w:val="24"/>
          <w:szCs w:val="24"/>
        </w:rPr>
        <w:t>Q</w:t>
      </w:r>
      <w:r w:rsidRPr="00205D1F">
        <w:rPr>
          <w:sz w:val="24"/>
          <w:szCs w:val="24"/>
          <w:vertAlign w:val="subscript"/>
        </w:rPr>
        <w:t>h</w:t>
      </w:r>
      <w:proofErr w:type="spellEnd"/>
      <w:r w:rsidRPr="00205D1F">
        <w:rPr>
          <w:sz w:val="24"/>
          <w:szCs w:val="24"/>
        </w:rPr>
        <w:t>= 50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 oraz wydajności pompowni drugiego stopnia w wielkości 100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>Zakres robót obejmuje: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a) wykonanie kompletnej, dokumentacji projektowo-kosztorysowej rozbudowy                        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    i przebudowy SUW w Sierzchowach, na którą składają się następujące elementy, tj.: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  <w:t>- uzyskanie aktualnej mapy do celów projektowych w skali 1:500,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  <w:t xml:space="preserve">- przygotowanie wniosku w celu uzyskania decyzji o środowiskowych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uwarunkowaniach realizacji inwestycji,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  <w:t>- przygotowanie wniosku w celu uzyskania decyzji lokalizacyjnej,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  <w:t xml:space="preserve">- opracowanie dokumentacji budowlanej branży konstrukcyjnej, sanitarnej </w:t>
      </w:r>
      <w:r w:rsidRPr="00205D1F">
        <w:rPr>
          <w:sz w:val="24"/>
          <w:szCs w:val="24"/>
        </w:rPr>
        <w:br/>
      </w:r>
      <w:r w:rsidRPr="00205D1F">
        <w:rPr>
          <w:sz w:val="24"/>
          <w:szCs w:val="24"/>
        </w:rPr>
        <w:tab/>
        <w:t xml:space="preserve">   i elektrycznej wraz z wszystkimi niezbędnymi opiniami i uzgodnieniami </w:t>
      </w:r>
      <w:r w:rsidRPr="00205D1F">
        <w:rPr>
          <w:sz w:val="24"/>
          <w:szCs w:val="24"/>
        </w:rPr>
        <w:tab/>
        <w:t xml:space="preserve">  </w:t>
      </w:r>
      <w:r w:rsidRPr="00205D1F">
        <w:rPr>
          <w:sz w:val="24"/>
          <w:szCs w:val="24"/>
        </w:rPr>
        <w:tab/>
        <w:t xml:space="preserve">   niezbędnymi do uzyskania pozwolenia na budowę, składającej się z następujących </w:t>
      </w:r>
      <w:r w:rsidRPr="00205D1F">
        <w:rPr>
          <w:sz w:val="24"/>
          <w:szCs w:val="24"/>
        </w:rPr>
        <w:tab/>
        <w:t xml:space="preserve">   elementów, tj.: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branży architektonicznej i konstrukcyjnej, przebudowy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oraz rozbudowy istniejącego budynku SUW, dla potrzeb modernizacji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istniejącej instalacji technologicznej uzdatniania wody.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</w:t>
      </w: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dwóch fundamentów żelbetowych o średnicy d-4800 mm,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pod posadowienie stalowych zbiorników retencyjnych stalowych wody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uzdatnionej, o pojemności </w:t>
      </w:r>
      <w:r w:rsidRPr="00205D1F">
        <w:rPr>
          <w:sz w:val="24"/>
          <w:szCs w:val="24"/>
          <w:u w:val="single"/>
        </w:rPr>
        <w:t>czynnej</w:t>
      </w:r>
      <w:r w:rsidRPr="00205D1F">
        <w:rPr>
          <w:sz w:val="24"/>
          <w:szCs w:val="24"/>
        </w:rPr>
        <w:t xml:space="preserve"> każdego z nich, w wielkości 150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 xml:space="preserve">.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Zbiorniki stalowe, powinny być wykonane o konstrukcji jednolitej spawanej.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lastRenderedPageBreak/>
        <w:tab/>
      </w:r>
      <w:r w:rsidRPr="00205D1F">
        <w:rPr>
          <w:sz w:val="24"/>
          <w:szCs w:val="24"/>
        </w:rPr>
        <w:tab/>
        <w:t xml:space="preserve">   Nie dopuszcza się zbiorników wykonywanych z elementów skręcanych na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budowie oraz zbiorników z wkładką gumową, kontaktującą się z wodą.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Zabezpieczenie antykorozyjne ścianek wewnętrznych, powinna stanowić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farba posiadająca atest PZH, do kontaktów z wodą spożywczą.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Zabezpieczenie termiczne, powinna stanowić powłoka ochronna z wełny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mineralnej grubości minimum 100 mm, w płaszczu z blachy trapezowej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ocynkowanej i lakierowanej w kolorze brązowym.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rozbudowy istniejącego systemu filtracyjnego                          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 dodatkowe wyposażenie instalacji technologicznej w takie elementy jak: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odpowietrzniki filtrów i aeratorów, rotametry, wodomierze wody surowej,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płucznej i uzdatnionej, manometry, zastosowanie armatury z napędem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ręcznym, o konstrukcji  umożliwiającej w przyszłości zamienne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zastosowanie napędów elektrycznych lub pneumatycznych, dostarczanych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przez tego samego producenta lub dystrybutora.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Przyjęte rozwiązania powinny umożliwiać w przyszłości automatyzację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oraz wizualizację pracy obiektu i możliwość przesyłu informacji do jednostki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centralnej – odbiorczej, drogą GSM, radiową lub inną.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W dokumentacji należy również uwzględnić dostawę oraz montaż nowych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agregatów sprężarkowych bezolejowych o wydajności min. 20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 xml:space="preserve">/h,        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ciśnieniu 8 bar, montowanych na zbiornikach zapasowych o pojemności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minimum 120 l.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>Płukanie złóż filtracyjnych, należy prowadzić z zastosowaniem powietrza płucznego pochodzącego z dmuchawy oraz wodą uzdatnioną.</w:t>
      </w:r>
    </w:p>
    <w:p w:rsidR="00205D1F" w:rsidRPr="00205D1F" w:rsidRDefault="00205D1F" w:rsidP="00205D1F">
      <w:pPr>
        <w:rPr>
          <w:sz w:val="24"/>
          <w:szCs w:val="24"/>
          <w:vertAlign w:val="superscript"/>
        </w:rPr>
      </w:pPr>
      <w:r w:rsidRPr="00205D1F">
        <w:rPr>
          <w:sz w:val="24"/>
          <w:szCs w:val="24"/>
        </w:rPr>
        <w:t xml:space="preserve">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pompowni drugiego stopnia, wraz z wymianą pomp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głębinowych na ujęciu wody, na które składa się zespół dwóch studni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głębinowych.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Statyczne lustro wody, kształtuje się na poziomie 13-14 m </w:t>
      </w:r>
      <w:proofErr w:type="spellStart"/>
      <w:r w:rsidRPr="00205D1F">
        <w:rPr>
          <w:sz w:val="24"/>
          <w:szCs w:val="24"/>
        </w:rPr>
        <w:t>p.p.t</w:t>
      </w:r>
      <w:proofErr w:type="spellEnd"/>
      <w:r w:rsidRPr="00205D1F">
        <w:rPr>
          <w:sz w:val="24"/>
          <w:szCs w:val="24"/>
        </w:rPr>
        <w:t>..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W rozwiązaniach projektowych, należy uwzględnić pełną wymianę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istniejącego wyposażenia obudów studni oraz ich remont.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Zestaw pompowo-hydroforowy, powinien być zbudowany z zespołu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minimum  czterech pomp roboczych i jednej rezerwowej.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</w:p>
    <w:p w:rsidR="00205D1F" w:rsidRPr="00205D1F" w:rsidRDefault="00205D1F" w:rsidP="00205D1F">
      <w:pPr>
        <w:ind w:left="1590"/>
        <w:rPr>
          <w:sz w:val="24"/>
          <w:szCs w:val="24"/>
        </w:rPr>
      </w:pP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05D1F">
        <w:rPr>
          <w:sz w:val="24"/>
          <w:szCs w:val="24"/>
        </w:rPr>
        <w:t>Qmax</w:t>
      </w:r>
      <w:proofErr w:type="spellEnd"/>
      <w:r w:rsidRPr="00205D1F">
        <w:rPr>
          <w:sz w:val="24"/>
          <w:szCs w:val="24"/>
        </w:rPr>
        <w:t>= 100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/h, wydajność minimalna Qmin=1,0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/h, ciśnienie wody               na króćcu tłocznym H= 5,0 – 5,5 bar.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>Zestaw pompowo-hydroforowy, powinien posiadać własną szafkę sterowniczą.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>Sterowanie pracą zestawu realizowane powinno być w sposób automatyczny, w stosunku</w:t>
      </w:r>
      <w:r>
        <w:rPr>
          <w:sz w:val="24"/>
          <w:szCs w:val="24"/>
        </w:rPr>
        <w:t xml:space="preserve"> do rozbiorów chwilowych, za pośr</w:t>
      </w:r>
      <w:r w:rsidRPr="00205D1F">
        <w:rPr>
          <w:sz w:val="24"/>
          <w:szCs w:val="24"/>
        </w:rPr>
        <w:t>ednictwem sterownika współpracującego z przetwornicami częstotliwości obrotów silników pomp.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- projekt sterowania pracą zbiorników retencyjnych wody, z wyposażeniem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ich w sondy pojemnościowe oraz konduktacyjne.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instalacji elektrycznych, sterowniczych oraz rozdzielnicy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elektrycznej, uwzględniającej pracę istniejących urządzeń,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lastRenderedPageBreak/>
        <w:tab/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projekt budowlany sieci przyobiektowych wod-kan oraz remontu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istniejących instalacji wod-kan, zbiornika bezodpływowego ścieków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pochodzących z chlorowni.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</w:r>
    </w:p>
    <w:p w:rsidR="00205D1F" w:rsidRPr="00205D1F" w:rsidRDefault="00205D1F" w:rsidP="00205D1F">
      <w:pPr>
        <w:ind w:left="709" w:firstLine="709"/>
        <w:rPr>
          <w:sz w:val="24"/>
          <w:szCs w:val="24"/>
        </w:rPr>
      </w:pPr>
      <w:r w:rsidRPr="00205D1F">
        <w:rPr>
          <w:sz w:val="24"/>
          <w:szCs w:val="24"/>
        </w:rPr>
        <w:t xml:space="preserve">- wykonanie operatu wodno-prawnego, wraz z uzyskaniem pozwolenia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wodno-prawnego, o ile wyst</w:t>
      </w:r>
      <w:r>
        <w:rPr>
          <w:sz w:val="24"/>
          <w:szCs w:val="24"/>
        </w:rPr>
        <w:t>ą</w:t>
      </w:r>
      <w:r w:rsidRPr="00205D1F">
        <w:rPr>
          <w:sz w:val="24"/>
          <w:szCs w:val="24"/>
        </w:rPr>
        <w:t>pi taka konieczność.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Przyjęte rozwiązania projektowe, powinny umożliwiać także dalsze etapowanie realizacji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zadania inwestycyjnego, w ramach kolejnego etapu modernizacji obiektu.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>Wykonawca, przed przystąpieniem do prac projektowych, zobowiązany do przedstawienia Zamawiającemu, koncepcji proponowanych rozwiązań, w terminie pięciu dni od podpisania umowy, celem ich zaakceptowania.</w:t>
      </w:r>
      <w:r w:rsidRPr="00205D1F">
        <w:rPr>
          <w:sz w:val="24"/>
          <w:szCs w:val="24"/>
        </w:rPr>
        <w:t xml:space="preserve">          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  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b) realizacja robót wykonawczych na terenie SUW, obejmująca następujący zakres  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     prac, stanowiących drugi etap modernizacji obiektu tj.:</w:t>
      </w: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 xml:space="preserve">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przebudowa istniejącego budynku SUW, dla  potrzeb modernizacji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istniejącej instalacji technologicznej uzdatniania wody.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budowę  fundamentu żelbetowego o średnicy d-4800 mm,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pod posadowienie stalowego zbiornika retencyjnego wody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uzdatnionej, o pojemności </w:t>
      </w:r>
      <w:r w:rsidRPr="00205D1F">
        <w:rPr>
          <w:sz w:val="24"/>
          <w:szCs w:val="24"/>
          <w:u w:val="single"/>
        </w:rPr>
        <w:t>czynnej,</w:t>
      </w:r>
      <w:r w:rsidRPr="00205D1F">
        <w:rPr>
          <w:sz w:val="24"/>
          <w:szCs w:val="24"/>
        </w:rPr>
        <w:t xml:space="preserve"> w wielkości 150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.</w:t>
      </w:r>
    </w:p>
    <w:p w:rsidR="00205D1F" w:rsidRPr="00205D1F" w:rsidRDefault="00205D1F" w:rsidP="00205D1F">
      <w:pPr>
        <w:ind w:left="1418"/>
        <w:rPr>
          <w:sz w:val="24"/>
          <w:szCs w:val="24"/>
        </w:rPr>
      </w:pPr>
    </w:p>
    <w:p w:rsidR="00205D1F" w:rsidRPr="00205D1F" w:rsidRDefault="00205D1F" w:rsidP="00205D1F">
      <w:pPr>
        <w:ind w:left="1418"/>
        <w:rPr>
          <w:sz w:val="24"/>
          <w:szCs w:val="24"/>
        </w:rPr>
      </w:pPr>
      <w:r w:rsidRPr="00205D1F">
        <w:rPr>
          <w:sz w:val="24"/>
          <w:szCs w:val="24"/>
        </w:rPr>
        <w:t xml:space="preserve">- montaż zbiornika stalowego o pojemności </w:t>
      </w:r>
      <w:r w:rsidRPr="00205D1F">
        <w:rPr>
          <w:sz w:val="24"/>
          <w:szCs w:val="24"/>
          <w:u w:val="single"/>
        </w:rPr>
        <w:t>czynnej</w:t>
      </w:r>
      <w:r w:rsidRPr="00205D1F">
        <w:rPr>
          <w:sz w:val="24"/>
          <w:szCs w:val="24"/>
        </w:rPr>
        <w:t>, w wielkości 150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 xml:space="preserve">.   </w:t>
      </w:r>
    </w:p>
    <w:p w:rsidR="00205D1F" w:rsidRPr="00205D1F" w:rsidRDefault="00205D1F" w:rsidP="00205D1F">
      <w:pPr>
        <w:ind w:left="1418"/>
        <w:rPr>
          <w:sz w:val="24"/>
          <w:szCs w:val="24"/>
        </w:rPr>
      </w:pPr>
      <w:r w:rsidRPr="00205D1F">
        <w:rPr>
          <w:sz w:val="24"/>
          <w:szCs w:val="24"/>
        </w:rPr>
        <w:t xml:space="preserve">   Zbiornik, powinien być wykonany o konstrukcji stalowej jednolitej </w:t>
      </w:r>
    </w:p>
    <w:p w:rsidR="00205D1F" w:rsidRPr="00205D1F" w:rsidRDefault="00205D1F" w:rsidP="00205D1F">
      <w:pPr>
        <w:ind w:left="1418"/>
        <w:rPr>
          <w:sz w:val="24"/>
          <w:szCs w:val="24"/>
        </w:rPr>
      </w:pPr>
      <w:r w:rsidRPr="00205D1F">
        <w:rPr>
          <w:sz w:val="24"/>
          <w:szCs w:val="24"/>
        </w:rPr>
        <w:t xml:space="preserve">   spawanej.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Nie dopuszcza się zastosowania zbiornika wykonywanego z elementów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skręcanych na budowie oraz zbiornika z wkładką gumową, kontaktującą się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z wodą.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Zabezpieczenie antykorozyjne ścianek wewnętrznych zbiornika, powinna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stanowić farba posiadająca atest PZH, do kontaktów z wodą spożywczą.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Zabezpieczenie termiczne, powinna stanowić powłoka ochronna z wełny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mineralnej grubości minimum 100 mm, w płaszczu z blachy trapezowej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ocynkowanej i lakierowanej w kolorze uzgodnionym z Zamawiającym.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</w:r>
    </w:p>
    <w:p w:rsidR="00205D1F" w:rsidRPr="00205D1F" w:rsidRDefault="00205D1F" w:rsidP="00205D1F">
      <w:pPr>
        <w:ind w:left="709" w:firstLine="709"/>
        <w:rPr>
          <w:sz w:val="24"/>
          <w:szCs w:val="24"/>
        </w:rPr>
      </w:pPr>
      <w:r w:rsidRPr="00205D1F">
        <w:rPr>
          <w:sz w:val="24"/>
          <w:szCs w:val="24"/>
        </w:rPr>
        <w:t xml:space="preserve">- budowę towarzyszących sieci przyobiektowych wod-kan, elektrycznych           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i sterowniczych, w tym instalacji odgromowej oraz uziemiającej zbiornik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wody,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ind w:left="709" w:firstLine="709"/>
        <w:rPr>
          <w:sz w:val="24"/>
          <w:szCs w:val="24"/>
        </w:rPr>
      </w:pPr>
      <w:r w:rsidRPr="00205D1F">
        <w:rPr>
          <w:sz w:val="24"/>
          <w:szCs w:val="24"/>
        </w:rPr>
        <w:t xml:space="preserve">- sprawdzenie ilości i jakości istniejącego wypełnienia filtrów oraz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uzupełnienie i wymianę częściową złoża filtracyjnego, z uwzględnieniem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złóż żwirowych i katalitycznie aktywnych, w przypadku wystąpienia takiej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konieczności.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</w:r>
    </w:p>
    <w:p w:rsidR="00205D1F" w:rsidRPr="00205D1F" w:rsidRDefault="00205D1F" w:rsidP="00205D1F">
      <w:pPr>
        <w:ind w:left="709" w:firstLine="709"/>
        <w:rPr>
          <w:sz w:val="24"/>
          <w:szCs w:val="24"/>
        </w:rPr>
      </w:pPr>
      <w:r w:rsidRPr="00205D1F">
        <w:rPr>
          <w:sz w:val="24"/>
          <w:szCs w:val="24"/>
        </w:rPr>
        <w:t xml:space="preserve">- wyposażenie instalacji technologicznej istniejącej, w takie elementy jak: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odpowietrzniki filtrów i aeratorów, rotametry, wodomierze wody surowej,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płucznej i uzdatnionej, manometry, zastosowanie armatury z napędem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ręcznym, o konstrukcji umożliwiającej w przyszłości zamienne zastosowanie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lastRenderedPageBreak/>
        <w:t xml:space="preserve">                           napędów elektrycznych lub pneumatycznych, dostarczanych przez tego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samego producenta lub dystrybutora.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Zastosowane  rozwiązania powinny umożliwiać w przyszłości automatyzację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oraz wizualizację pracy obiektu i możliwość przesyłu informacji do jednostki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centralnej – odbiorczej, drogą GSM, radiową lub inną.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>- budowę pompowni drugiego stopnia.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   Zestaw pompowo-hydroforowy, powinien być zbudowany z zespołu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minimum trzech pomp roboczych i jednej rezerwowej. Pompy zestawu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powinny być jako pionowe.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05D1F">
        <w:rPr>
          <w:sz w:val="24"/>
          <w:szCs w:val="24"/>
        </w:rPr>
        <w:t>Qmax</w:t>
      </w:r>
      <w:proofErr w:type="spellEnd"/>
      <w:r w:rsidRPr="00205D1F">
        <w:rPr>
          <w:sz w:val="24"/>
          <w:szCs w:val="24"/>
        </w:rPr>
        <w:t>= 100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/h, wydajność minimalna Qmin=1,0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/h, ciśnienie wody               na króćcu tłocznym H= 5,0 – 5,5 bar.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>Zestaw pompowo-hydroforowy, powinien posiadać własną szafkę sterowniczą.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  <w:r w:rsidRPr="00205D1F">
        <w:rPr>
          <w:sz w:val="24"/>
          <w:szCs w:val="24"/>
        </w:rPr>
        <w:t xml:space="preserve">Sterowanie pracą zestawu realizowane powinno być w sposób automatyczny, w stosunku </w:t>
      </w:r>
      <w:r>
        <w:rPr>
          <w:sz w:val="24"/>
          <w:szCs w:val="24"/>
        </w:rPr>
        <w:t>do rozbiorów chwilowych, za pośr</w:t>
      </w:r>
      <w:r w:rsidRPr="00205D1F">
        <w:rPr>
          <w:sz w:val="24"/>
          <w:szCs w:val="24"/>
        </w:rPr>
        <w:t>ednictwem sterownika współprac</w:t>
      </w:r>
      <w:r>
        <w:rPr>
          <w:sz w:val="24"/>
          <w:szCs w:val="24"/>
        </w:rPr>
        <w:t>ującego z przetwornicami czę</w:t>
      </w:r>
      <w:r w:rsidRPr="00205D1F">
        <w:rPr>
          <w:sz w:val="24"/>
          <w:szCs w:val="24"/>
        </w:rPr>
        <w:t>stotliwości obrotów silników pomp.</w:t>
      </w:r>
    </w:p>
    <w:p w:rsidR="00205D1F" w:rsidRPr="00205D1F" w:rsidRDefault="00205D1F" w:rsidP="00205D1F">
      <w:pPr>
        <w:ind w:left="1590"/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wykonanie instalacji elektrycznych, sterowniczych oraz rozdzielnicy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elektrycznej.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ab/>
      </w:r>
      <w:r w:rsidRPr="00205D1F">
        <w:rPr>
          <w:sz w:val="24"/>
          <w:szCs w:val="24"/>
        </w:rPr>
        <w:tab/>
        <w:t xml:space="preserve">- wyposażenie budynku SUW w niezbędne instalacje wentylacji mechanicznej </w:t>
      </w:r>
    </w:p>
    <w:p w:rsidR="00205D1F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 xml:space="preserve">                           oraz grawitacyjnej, grzejniki elektryczne oraz dwa osuszacze powietrza,</w:t>
      </w:r>
    </w:p>
    <w:p w:rsidR="00205D1F" w:rsidRPr="00205D1F" w:rsidRDefault="00205D1F" w:rsidP="00205D1F">
      <w:pPr>
        <w:ind w:left="709" w:firstLine="709"/>
        <w:rPr>
          <w:sz w:val="24"/>
          <w:szCs w:val="24"/>
        </w:rPr>
      </w:pPr>
      <w:r w:rsidRPr="00205D1F">
        <w:rPr>
          <w:sz w:val="24"/>
          <w:szCs w:val="24"/>
        </w:rPr>
        <w:t xml:space="preserve">   o wydajności min. 400 m</w:t>
      </w:r>
      <w:r w:rsidRPr="00205D1F">
        <w:rPr>
          <w:sz w:val="24"/>
          <w:szCs w:val="24"/>
          <w:vertAlign w:val="superscript"/>
        </w:rPr>
        <w:t>3</w:t>
      </w:r>
      <w:r w:rsidRPr="00205D1F">
        <w:rPr>
          <w:sz w:val="24"/>
          <w:szCs w:val="24"/>
        </w:rPr>
        <w:t>/h.</w:t>
      </w:r>
    </w:p>
    <w:p w:rsidR="00205D1F" w:rsidRPr="00205D1F" w:rsidRDefault="00205D1F" w:rsidP="00205D1F">
      <w:pPr>
        <w:rPr>
          <w:sz w:val="24"/>
          <w:szCs w:val="24"/>
        </w:rPr>
      </w:pPr>
    </w:p>
    <w:p w:rsidR="00205D1F" w:rsidRPr="00205D1F" w:rsidRDefault="00205D1F" w:rsidP="00205D1F">
      <w:pPr>
        <w:rPr>
          <w:b/>
          <w:sz w:val="24"/>
          <w:szCs w:val="24"/>
        </w:rPr>
      </w:pPr>
      <w:r w:rsidRPr="00205D1F">
        <w:rPr>
          <w:b/>
          <w:sz w:val="24"/>
          <w:szCs w:val="24"/>
        </w:rPr>
        <w:t>Realizacja robót, w ramach drugiego etapu modernizacji obiektu, powinna zapewniać ciągłość produkcji i dostawy wody do Odbiorców.</w:t>
      </w:r>
    </w:p>
    <w:p w:rsidR="00205D1F" w:rsidRPr="00205D1F" w:rsidRDefault="00205D1F" w:rsidP="00205D1F">
      <w:pPr>
        <w:rPr>
          <w:b/>
          <w:sz w:val="24"/>
          <w:szCs w:val="24"/>
        </w:rPr>
      </w:pPr>
    </w:p>
    <w:p w:rsidR="00D65415" w:rsidRPr="00205D1F" w:rsidRDefault="00205D1F" w:rsidP="00205D1F">
      <w:pPr>
        <w:rPr>
          <w:sz w:val="24"/>
          <w:szCs w:val="24"/>
        </w:rPr>
      </w:pPr>
      <w:r w:rsidRPr="00205D1F">
        <w:rPr>
          <w:sz w:val="24"/>
          <w:szCs w:val="24"/>
        </w:rPr>
        <w:t>Przyjęte rozwiązania, powinny umożliwiać kontynuację prac związanych z modernizacją oraz rozbudową obiektu, w ramach kolejnego etapu prac.</w:t>
      </w:r>
      <w:r w:rsidR="00D65415">
        <w:t xml:space="preserve">     </w:t>
      </w:r>
    </w:p>
    <w:p w:rsidR="00D65415" w:rsidRDefault="00D65415" w:rsidP="00D65415">
      <w:r>
        <w:t xml:space="preserve">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Wykonawca, do wykonania zamówienia, będzie stosował wyroby budowlane wprowadzone do obrotu na zasadach określonych w ustawie z dnia 16 kwietnia 2004 r. o wyrobach budowlanych Dz. U. z 2004 r. Nr 92 poz. 881 z późn. zm. Wykonawca jest odpowiedzialny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>z tytułu gwarancji za wady fizyczne przedmiotu umowy istniejące w czasie dokonywania czynności odbioru oraz za wady powstałe po odbiorze, z przyczyn tkwiących w wykonanym przedmiocie umowy w chwili odbioru.</w:t>
      </w: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74232000-4</w:t>
      </w:r>
      <w:r>
        <w:rPr>
          <w:sz w:val="24"/>
          <w:szCs w:val="24"/>
        </w:rPr>
        <w:tab/>
        <w:t>Usługi inżynieryjne w zakresie projektowania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45100000-8</w:t>
      </w:r>
      <w:r>
        <w:rPr>
          <w:sz w:val="24"/>
          <w:szCs w:val="24"/>
        </w:rPr>
        <w:tab/>
        <w:t>Przygotowanie terenu pod budowę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45252126-7</w:t>
      </w:r>
      <w:r>
        <w:rPr>
          <w:sz w:val="24"/>
          <w:szCs w:val="24"/>
        </w:rPr>
        <w:tab/>
        <w:t>Zakłady uzdatniania wody pitnej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45200000-9</w:t>
      </w:r>
      <w:r>
        <w:rPr>
          <w:sz w:val="24"/>
          <w:szCs w:val="24"/>
        </w:rPr>
        <w:tab/>
        <w:t xml:space="preserve">Roboty budowlane w zakresie wznoszenia kompletnych obiektów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budowlanych lub ich części oraz roboty w zakresie inżynierii lądowej i wodnej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45230000-8</w:t>
      </w:r>
      <w:r>
        <w:rPr>
          <w:sz w:val="24"/>
          <w:szCs w:val="24"/>
        </w:rPr>
        <w:tab/>
        <w:t>Roboty budowlane w zakresie budowy rurociągów, linii komunikacyjnych 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elektroenergetycznych, autostrad, dróg, lotnisk i kolei; wyrównywanie terenu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45231000-5</w:t>
      </w:r>
      <w:r>
        <w:rPr>
          <w:sz w:val="24"/>
          <w:szCs w:val="24"/>
        </w:rPr>
        <w:tab/>
        <w:t xml:space="preserve">Roboty budowlane w zakresie budowy rurociągów, ciągów komunikacyjnych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linii  energetycznych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45232000-2</w:t>
      </w:r>
      <w:r>
        <w:rPr>
          <w:sz w:val="24"/>
          <w:szCs w:val="24"/>
        </w:rPr>
        <w:tab/>
        <w:t>Roboty pomocnicze w zakresie rurociągów i kabli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45400000-1</w:t>
      </w:r>
      <w:r>
        <w:rPr>
          <w:sz w:val="24"/>
          <w:szCs w:val="24"/>
        </w:rPr>
        <w:tab/>
        <w:t>Roboty wykończeniowe w zakresie obiektów budowlanych</w:t>
      </w:r>
    </w:p>
    <w:p w:rsidR="00D3750A" w:rsidRDefault="00D3750A" w:rsidP="00D3750A">
      <w:pPr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45300000-0</w:t>
      </w:r>
      <w:r>
        <w:rPr>
          <w:sz w:val="24"/>
          <w:szCs w:val="24"/>
        </w:rPr>
        <w:tab/>
        <w:t>Roboty w zakresie instalacji budowlanych</w:t>
      </w: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="00D072DF">
        <w:rPr>
          <w:b/>
          <w:color w:val="000000"/>
          <w:sz w:val="24"/>
          <w:szCs w:val="24"/>
        </w:rPr>
        <w:t>60</w:t>
      </w:r>
      <w:r w:rsidRPr="00B73525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sz w:val="24"/>
          <w:szCs w:val="24"/>
        </w:rPr>
        <w:t>miesięcznej 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>z  przyczyn tkwiących w wykonanym przedmiocie umowy w chwili odbioru.</w:t>
      </w:r>
    </w:p>
    <w:p w:rsidR="001F5C57" w:rsidRDefault="00FE5561" w:rsidP="001F5C57">
      <w:pPr>
        <w:pStyle w:val="NormalnyWeb"/>
        <w:numPr>
          <w:ilvl w:val="0"/>
          <w:numId w:val="11"/>
        </w:numPr>
      </w:pPr>
      <w:r w:rsidRPr="00FE5561">
        <w:t xml:space="preserve">Wykonawca przekaże projekty budowlane wraz z opracowaniami branżowymi oraz przedmiar robót i kosztorys inwestorski w 2 egz. </w:t>
      </w:r>
      <w:r w:rsidR="001F5C57">
        <w:t xml:space="preserve">oraz w formie elektronicznej </w:t>
      </w:r>
      <w:r w:rsidRPr="00FE5561">
        <w:t>do zaopiniowania przez Zamawiającego przed złożeniem do pozwolenia na budowę.</w:t>
      </w:r>
    </w:p>
    <w:p w:rsidR="001F5C57" w:rsidRDefault="00FE5561" w:rsidP="00FE5561">
      <w:pPr>
        <w:pStyle w:val="NormalnyWeb"/>
        <w:numPr>
          <w:ilvl w:val="0"/>
          <w:numId w:val="11"/>
        </w:numPr>
      </w:pPr>
      <w:r w:rsidRPr="00FE5561">
        <w:t>Zamawiający zastrzega sobie prawo wprowadzenia zmian w stosunku do zastosowanych przez Wykonawcę rozwiązań.</w:t>
      </w:r>
    </w:p>
    <w:p w:rsidR="001F5C57" w:rsidRDefault="00FE5561" w:rsidP="00FE5561">
      <w:pPr>
        <w:pStyle w:val="NormalnyWeb"/>
        <w:numPr>
          <w:ilvl w:val="0"/>
          <w:numId w:val="11"/>
        </w:numPr>
      </w:pPr>
      <w:r w:rsidRPr="00FE5561">
        <w:t>Zamawiający w ciągu 7 dni kalendarzowych, od złożenia do zaopiniowania, zobowiązuje się do przesłania Wykonawcy zaświadczenia o przyjęciu dokumentacji bez zastrzeżeń, lub zgłoszenia uwag do dokumentacji.</w:t>
      </w:r>
    </w:p>
    <w:p w:rsidR="00FE5561" w:rsidRPr="00FE5561" w:rsidRDefault="00FE5561" w:rsidP="00FE5561">
      <w:pPr>
        <w:pStyle w:val="NormalnyWeb"/>
        <w:numPr>
          <w:ilvl w:val="0"/>
          <w:numId w:val="11"/>
        </w:numPr>
      </w:pPr>
      <w:r w:rsidRPr="00FE5561">
        <w:t>Odebranie przez Zamawiającego dokumentacji budowlanej potwierdzone podpisaniem protokołu bezusterkowego odbioru jest warunkie</w:t>
      </w:r>
      <w:r w:rsidR="00E2764C">
        <w:t>m przekazania Wykonawcy placu bu</w:t>
      </w:r>
      <w:r w:rsidRPr="00FE5561">
        <w:t>dowy."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FE5561">
        <w:rPr>
          <w:sz w:val="24"/>
          <w:szCs w:val="24"/>
        </w:rPr>
        <w:t xml:space="preserve">robót budowlanych </w:t>
      </w:r>
      <w:r w:rsidRPr="00B73525">
        <w:rPr>
          <w:sz w:val="24"/>
          <w:szCs w:val="24"/>
        </w:rPr>
        <w:t>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="00E2764C">
        <w:rPr>
          <w:sz w:val="24"/>
          <w:szCs w:val="24"/>
        </w:rPr>
        <w:t xml:space="preserve"> zostanie </w:t>
      </w:r>
      <w:r w:rsidRPr="00B73525">
        <w:rPr>
          <w:sz w:val="24"/>
          <w:szCs w:val="24"/>
        </w:rPr>
        <w:t>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</w:t>
      </w:r>
      <w:r w:rsidR="001C6D7F">
        <w:rPr>
          <w:sz w:val="24"/>
          <w:szCs w:val="24"/>
        </w:rPr>
        <w:t xml:space="preserve">, który zamierza realizować roboty budowlane </w:t>
      </w:r>
      <w:r w:rsidRPr="00B73525">
        <w:rPr>
          <w:sz w:val="24"/>
          <w:szCs w:val="24"/>
        </w:rPr>
        <w:t>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zany jest do prz</w:t>
      </w:r>
      <w:r w:rsidR="00285B4B">
        <w:rPr>
          <w:sz w:val="24"/>
          <w:szCs w:val="24"/>
        </w:rPr>
        <w:t>edłożenia zawartych z nimi umów lub projektów umów. Brak pisemnego sprzeciwu bądź innych pisemnych zastrzeżeń ze strony Zamawiającego w terminie 14</w:t>
      </w:r>
      <w:r w:rsidR="001C6D7F">
        <w:rPr>
          <w:sz w:val="24"/>
          <w:szCs w:val="24"/>
        </w:rPr>
        <w:t xml:space="preserve"> dni</w:t>
      </w:r>
      <w:r w:rsidR="00285B4B">
        <w:rPr>
          <w:sz w:val="24"/>
          <w:szCs w:val="24"/>
        </w:rPr>
        <w:t xml:space="preserve">, oznacza zgodę na zawarcie umowy. </w:t>
      </w:r>
      <w:r w:rsidRPr="00B73525">
        <w:rPr>
          <w:sz w:val="24"/>
          <w:szCs w:val="24"/>
        </w:rPr>
        <w:t>Postanowienia umów</w:t>
      </w:r>
      <w:r w:rsidR="00285B4B">
        <w:rPr>
          <w:sz w:val="24"/>
          <w:szCs w:val="24"/>
        </w:rPr>
        <w:t xml:space="preserve"> zawartych pomiędzy Wykonawcą a </w:t>
      </w:r>
      <w:r w:rsidRPr="00B73525">
        <w:rPr>
          <w:sz w:val="24"/>
          <w:szCs w:val="24"/>
        </w:rPr>
        <w:t xml:space="preserve">Podwykonawcami sprzeczne z postanowieniami umowy zawartej z Zamawiającym będą nieważne. </w:t>
      </w:r>
    </w:p>
    <w:p w:rsidR="00285B4B" w:rsidRPr="00B73525" w:rsidRDefault="00285B4B" w:rsidP="00285B4B">
      <w:pPr>
        <w:tabs>
          <w:tab w:val="left" w:pos="284"/>
          <w:tab w:val="left" w:pos="567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umowy przez Podwykonawcę z dalszym Podwykonawcą wymaga zgody Zamawiającego i Wykonawcy. Przepisy z pkt 3.6. stosuje się dla umów o wartości powyżej 50.000,00 złotych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DB3BD6">
        <w:rPr>
          <w:b/>
          <w:sz w:val="24"/>
          <w:szCs w:val="24"/>
        </w:rPr>
        <w:t>28</w:t>
      </w:r>
      <w:r w:rsidR="009F704E">
        <w:rPr>
          <w:b/>
          <w:sz w:val="24"/>
          <w:szCs w:val="24"/>
        </w:rPr>
        <w:t xml:space="preserve"> </w:t>
      </w:r>
      <w:r w:rsidR="008E007F">
        <w:rPr>
          <w:b/>
          <w:sz w:val="24"/>
          <w:szCs w:val="24"/>
        </w:rPr>
        <w:t xml:space="preserve"> listopada</w:t>
      </w:r>
      <w:r w:rsidRPr="003D4EC7">
        <w:rPr>
          <w:b/>
          <w:sz w:val="24"/>
          <w:szCs w:val="24"/>
        </w:rPr>
        <w:t xml:space="preserve"> 2014 r.</w:t>
      </w:r>
    </w:p>
    <w:p w:rsidR="00745D91" w:rsidRDefault="00745D91" w:rsidP="00B73525">
      <w:pPr>
        <w:autoSpaceDE w:val="0"/>
        <w:jc w:val="both"/>
        <w:rPr>
          <w:b/>
          <w:sz w:val="24"/>
          <w:szCs w:val="24"/>
        </w:rPr>
      </w:pPr>
    </w:p>
    <w:p w:rsidR="00745D91" w:rsidRPr="00745D91" w:rsidRDefault="00745D91" w:rsidP="00B73525">
      <w:pPr>
        <w:autoSpaceDE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Do</w:t>
      </w:r>
      <w:r w:rsidRPr="00745D91">
        <w:rPr>
          <w:iCs/>
          <w:sz w:val="24"/>
          <w:szCs w:val="24"/>
        </w:rPr>
        <w:t xml:space="preserve"> tego dnia Wykonawca zobowiązany będzie wykonać wszystkie projekty, roboty budowlane objęte zamówieniem, uzyskać ostateczną bezwarunkową decyzję o pozwoleniu na użytkowanie oraz protokolarnie doręczyć Zamawiającemu wykonaną pełną i kompletną dokumentację powykonawczą z ostateczną bezwarunkową decyzją o pozwoleniu na użytkowanie, przy czym pod pojęciem „protokolarnego doręczenia Zamawiającemu”, używanym w niniejszej SIWZ, rozumie się złożenie podpisów przez Zamawiającego </w:t>
      </w:r>
      <w:r w:rsidR="001F13E3">
        <w:rPr>
          <w:iCs/>
          <w:sz w:val="24"/>
          <w:szCs w:val="24"/>
        </w:rPr>
        <w:br/>
      </w:r>
      <w:r w:rsidRPr="00745D91">
        <w:rPr>
          <w:iCs/>
          <w:sz w:val="24"/>
          <w:szCs w:val="24"/>
        </w:rPr>
        <w:lastRenderedPageBreak/>
        <w:t>i Wykonawcę na stosownych protokołach potwierdzających doręczenie Zamawiającemu prawidłowo i bez zastrzeżeń wykonanej pełnej i kompletnej dokumentacji powykonawczej dotyczącej wszystkich robót budowlanych objętych Zamówieniem wraz z wyżej wymienioną decyzją o pozwoleniu na użytkowanie.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E5612C" w:rsidRDefault="00E5612C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5.1.</w:t>
      </w:r>
      <w:r w:rsidRPr="00081505">
        <w:rPr>
          <w:rFonts w:ascii="Times New Roman" w:hAnsi="Times New Roman" w:cs="Times New Roman"/>
          <w:color w:val="auto"/>
        </w:rPr>
        <w:t xml:space="preserve">O udzielenie zamówienia mogą ubiegać się wykonawcy, którzy spełniają warunki, dotyczące: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1)posiadania uprawnień do wykonywania określonej działalności lub czynności, jeżeli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przepisy prawa nakładają obowiązek posiadania takich uprawnień,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2)posiadania wiedzy i doświadczenia,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3)dysponowania odpowiednim potencjałem technicznym oraz osobami zdolnymi do wykonania zamówienia, </w:t>
      </w:r>
    </w:p>
    <w:p w:rsidR="00081505" w:rsidRPr="00081505" w:rsidRDefault="009B7AF3" w:rsidP="000815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4)dysponowania osobami posiadającymi</w:t>
      </w:r>
      <w:r w:rsidR="00081505" w:rsidRPr="00081505">
        <w:rPr>
          <w:rFonts w:ascii="Times New Roman" w:hAnsi="Times New Roman" w:cs="Times New Roman"/>
          <w:color w:val="auto"/>
        </w:rPr>
        <w:t xml:space="preserve"> uprawnienia</w:t>
      </w:r>
      <w:r>
        <w:rPr>
          <w:rFonts w:ascii="Times New Roman" w:hAnsi="Times New Roman" w:cs="Times New Roman"/>
          <w:color w:val="auto"/>
        </w:rPr>
        <w:t>,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należące</w:t>
      </w:r>
      <w:r w:rsidR="00081505" w:rsidRPr="00081505">
        <w:rPr>
          <w:rFonts w:ascii="Times New Roman" w:hAnsi="Times New Roman" w:cs="Times New Roman"/>
          <w:color w:val="auto"/>
        </w:rPr>
        <w:t xml:space="preserve"> do właściwego samorządu zawodowego</w:t>
      </w:r>
      <w:r>
        <w:rPr>
          <w:rFonts w:ascii="Times New Roman" w:hAnsi="Times New Roman" w:cs="Times New Roman"/>
          <w:color w:val="auto"/>
        </w:rPr>
        <w:t>.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5)sytuacji ekonomicznej i finansowej.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5.2. </w:t>
      </w:r>
      <w:r w:rsidRPr="00081505">
        <w:rPr>
          <w:rFonts w:ascii="Times New Roman" w:hAnsi="Times New Roman" w:cs="Times New Roman"/>
          <w:color w:val="auto"/>
        </w:rPr>
        <w:t xml:space="preserve">Z ubiegania się o zamówienie publiczne wyklucza się wykonawców, którzy: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1)podlegają wykluczeniu z postępowania na podstawie art. 24 ust. 1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2)wykonywali bezpośrednio czynności związane z przygotowaniem prowadzonego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postępowania lub posługiwali się, w celu sporządzenia oferty, osobami uczestniczącymi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dokonywaniu tych czynności, chyba że udział tych wykonawców w postępowaniu 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utrudni 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3)nie wnieśli wadium do upływu terminu składania ofert, na przedłużony okres związania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ofertą lub w terminie, o którym mowa w art.46 ust.3, albo nie zgodzili się na przedłużenie okresu związania ofertą,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4)złożyli nieprawdziwe informacje mające wpływ lub mogące mieć wpływ na wynik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prowadzonego postępowania,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5)nie wykazali spełnienia warunków udziału w postępowaniu.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5.3. </w:t>
      </w:r>
      <w:r w:rsidRPr="00081505">
        <w:rPr>
          <w:rFonts w:ascii="Times New Roman" w:hAnsi="Times New Roman" w:cs="Times New Roman"/>
          <w:color w:val="auto"/>
        </w:rPr>
        <w:t xml:space="preserve">Zamawiający odrzuca ofertę jeżeli: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1)jest niezgodna z ustawą,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2)jej treść nie odpowiada treści specyfikacji istotnych warunków zamówienia, z zastrzeżeniem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3)jej złożenie stanowi czyn nieuczciwej konkurencji w rozumieniu przepisów o zwalczaniu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nieuczciwej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4)zawiera rażąco niską cenę w stosunku do przedmiotu 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5)została złożona przez wykonawcę wykluczonego z udziału w postępowaniu o udzielenie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6)zawiera błędy w obliczeniu ceny,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7)wykonawca w terminie 3 dni od dnia doręczenia zawiadomienia nie zgodził się na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poprawienie omyłki, o której mowa w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8)jest nieważna na podstawie odrębnych przepisów.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081505">
        <w:rPr>
          <w:rFonts w:ascii="Times New Roman" w:hAnsi="Times New Roman" w:cs="Times New Roman"/>
          <w:color w:val="auto"/>
        </w:rPr>
        <w:t xml:space="preserve">Ofertę wykonawcy wykluczonego uznaje się za odrzuconą. </w:t>
      </w:r>
    </w:p>
    <w:p w:rsidR="00081505" w:rsidRPr="00081505" w:rsidRDefault="00081505" w:rsidP="008C6618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5.5.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udziału w postępowaniu dokonywana będzie w oparciu 4 </w:t>
      </w:r>
      <w:r w:rsidR="008C6618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dokumenty i oświadczenia złożone przez wykonawcę w niniejszym postępowaniu, metodą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warunku granicznego – spełnia/nie spełnia.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5.6. </w:t>
      </w:r>
      <w:r w:rsidRPr="00081505">
        <w:rPr>
          <w:rFonts w:ascii="Times New Roman" w:hAnsi="Times New Roman" w:cs="Times New Roman"/>
          <w:color w:val="auto"/>
        </w:rPr>
        <w:t xml:space="preserve">Wykonawca ma prawo złożyć tylko jedną ofertę. </w:t>
      </w:r>
    </w:p>
    <w:p w:rsidR="00B73525" w:rsidRPr="00465AEB" w:rsidRDefault="00081505" w:rsidP="00465AEB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lastRenderedPageBreak/>
        <w:t xml:space="preserve">5.7. </w:t>
      </w:r>
      <w:r w:rsidRPr="00081505">
        <w:rPr>
          <w:rFonts w:ascii="Times New Roman" w:hAnsi="Times New Roman" w:cs="Times New Roman"/>
          <w:color w:val="auto"/>
        </w:rPr>
        <w:t xml:space="preserve">Wykonawcy ponoszą wszelkie koszty związane z przygotowaniem i złożeniem oferty.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08150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6.1. W celu potwierdzenia, że wykonawca posiada uprawnienia do wykonywania określonej działalności lub czynności oraz nie podlega wykluczeniu na podstawie art. 24 ustawy Prawo zamówień publicznych należy złożyć następujące dokumenty: </w:t>
      </w:r>
    </w:p>
    <w:p w:rsid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</w:p>
    <w:p w:rsidR="008C6618" w:rsidRPr="00081505" w:rsidRDefault="008C6618" w:rsidP="000815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1505" w:rsidRDefault="008A455B" w:rsidP="00081505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081505" w:rsidRPr="008C6618">
        <w:rPr>
          <w:rFonts w:ascii="Times New Roman" w:hAnsi="Times New Roman" w:cs="Times New Roman"/>
          <w:b/>
          <w:color w:val="auto"/>
        </w:rPr>
        <w:t>.</w:t>
      </w:r>
      <w:r w:rsidR="00081505">
        <w:rPr>
          <w:rFonts w:ascii="Times New Roman" w:hAnsi="Times New Roman" w:cs="Times New Roman"/>
          <w:color w:val="auto"/>
        </w:rPr>
        <w:t xml:space="preserve"> O</w:t>
      </w:r>
      <w:r w:rsidR="00081505" w:rsidRPr="00081505">
        <w:rPr>
          <w:rFonts w:ascii="Times New Roman" w:hAnsi="Times New Roman" w:cs="Times New Roman"/>
          <w:color w:val="auto"/>
        </w:rPr>
        <w:t>świadczenie wykonawcy o spełnieniu warunków udziału w postępowaniu z art. 22 ust.1 Prawo zamówień publicznych, sporządzone według wzoru druku załączonego do SIWZ -</w:t>
      </w:r>
      <w:r w:rsidR="00081505">
        <w:rPr>
          <w:rFonts w:ascii="Times New Roman" w:hAnsi="Times New Roman" w:cs="Times New Roman"/>
          <w:color w:val="auto"/>
        </w:rPr>
        <w:t xml:space="preserve"> </w:t>
      </w:r>
      <w:r w:rsidR="00081505" w:rsidRPr="00081505">
        <w:rPr>
          <w:rFonts w:ascii="Times New Roman" w:hAnsi="Times New Roman" w:cs="Times New Roman"/>
          <w:b/>
          <w:color w:val="auto"/>
        </w:rPr>
        <w:t>zał. nr 2 do SIWZ</w:t>
      </w:r>
      <w:r w:rsidR="00081505">
        <w:rPr>
          <w:rFonts w:ascii="Times New Roman" w:hAnsi="Times New Roman" w:cs="Times New Roman"/>
          <w:b/>
          <w:color w:val="auto"/>
        </w:rPr>
        <w:t>.</w:t>
      </w:r>
    </w:p>
    <w:p w:rsidR="008C6618" w:rsidRDefault="008C6618" w:rsidP="000815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1505" w:rsidRDefault="008A455B" w:rsidP="00081505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081505" w:rsidRPr="008C6618">
        <w:rPr>
          <w:b/>
          <w:sz w:val="24"/>
          <w:szCs w:val="24"/>
        </w:rPr>
        <w:t>.</w:t>
      </w:r>
      <w:r w:rsidR="00081505" w:rsidRPr="00081505">
        <w:rPr>
          <w:sz w:val="24"/>
          <w:szCs w:val="24"/>
        </w:rPr>
        <w:t xml:space="preserve"> </w:t>
      </w:r>
      <w:r w:rsidR="00081505" w:rsidRPr="00081505">
        <w:rPr>
          <w:color w:val="000000"/>
          <w:sz w:val="24"/>
          <w:szCs w:val="24"/>
        </w:rPr>
        <w:t>Oświadczenie wykonawcy o braku podstaw do wykluczenia z udziału w postępowaniu –  wg wzoru</w:t>
      </w:r>
      <w:r w:rsidR="00081505" w:rsidRPr="00B73525">
        <w:rPr>
          <w:color w:val="000000"/>
          <w:sz w:val="24"/>
          <w:szCs w:val="24"/>
        </w:rPr>
        <w:t xml:space="preserve"> stanowiącego </w:t>
      </w:r>
      <w:r w:rsidR="00081505" w:rsidRPr="00B73525">
        <w:rPr>
          <w:b/>
          <w:bCs/>
          <w:color w:val="000000"/>
          <w:sz w:val="24"/>
          <w:szCs w:val="24"/>
        </w:rPr>
        <w:t>załącznik nr 3 do SIWZ.</w:t>
      </w:r>
    </w:p>
    <w:p w:rsidR="008C6618" w:rsidRDefault="008C6618" w:rsidP="00081505">
      <w:pPr>
        <w:ind w:left="30"/>
        <w:jc w:val="both"/>
        <w:rPr>
          <w:b/>
          <w:bCs/>
          <w:color w:val="000000"/>
          <w:sz w:val="24"/>
          <w:szCs w:val="24"/>
        </w:rPr>
      </w:pPr>
    </w:p>
    <w:p w:rsidR="00081505" w:rsidRDefault="008A455B" w:rsidP="000815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r w:rsidR="00081505" w:rsidRPr="008C6618">
        <w:rPr>
          <w:rFonts w:ascii="Times New Roman" w:hAnsi="Times New Roman" w:cs="Times New Roman"/>
          <w:b/>
          <w:color w:val="auto"/>
        </w:rPr>
        <w:t>.</w:t>
      </w:r>
      <w:r w:rsidR="00081505">
        <w:rPr>
          <w:rFonts w:ascii="Times New Roman" w:hAnsi="Times New Roman" w:cs="Times New Roman"/>
          <w:color w:val="auto"/>
        </w:rPr>
        <w:t xml:space="preserve"> Wykaz wykonanych robót </w:t>
      </w:r>
      <w:r w:rsidR="001A4B20">
        <w:rPr>
          <w:rFonts w:ascii="Times New Roman" w:hAnsi="Times New Roman" w:cs="Times New Roman"/>
          <w:color w:val="auto"/>
        </w:rPr>
        <w:t xml:space="preserve">potwierdzone referencjami zgodnie z </w:t>
      </w:r>
      <w:r w:rsidR="001A4B20" w:rsidRPr="00F17B14">
        <w:rPr>
          <w:rFonts w:ascii="Times New Roman" w:hAnsi="Times New Roman" w:cs="Times New Roman"/>
          <w:b/>
          <w:color w:val="auto"/>
        </w:rPr>
        <w:t>zał. nr 4  do SIWZ</w:t>
      </w:r>
      <w:r w:rsidR="001A4B20">
        <w:rPr>
          <w:rFonts w:ascii="Times New Roman" w:hAnsi="Times New Roman" w:cs="Times New Roman"/>
          <w:color w:val="auto"/>
        </w:rPr>
        <w:t xml:space="preserve"> </w:t>
      </w:r>
      <w:r w:rsidR="00081505">
        <w:rPr>
          <w:rFonts w:ascii="Times New Roman" w:hAnsi="Times New Roman" w:cs="Times New Roman"/>
          <w:color w:val="auto"/>
        </w:rPr>
        <w:t>w zakresie</w:t>
      </w:r>
      <w:r w:rsidR="008C6618">
        <w:rPr>
          <w:rFonts w:ascii="Times New Roman" w:hAnsi="Times New Roman" w:cs="Times New Roman"/>
          <w:color w:val="auto"/>
        </w:rPr>
        <w:t>:</w:t>
      </w:r>
    </w:p>
    <w:p w:rsidR="008C6618" w:rsidRDefault="008C6618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a) „Zaprojektuj i wybuduj”, w okresie </w:t>
      </w:r>
      <w:r>
        <w:rPr>
          <w:rFonts w:ascii="Times New Roman" w:hAnsi="Times New Roman" w:cs="Times New Roman"/>
          <w:iCs/>
          <w:color w:val="auto"/>
        </w:rPr>
        <w:t>ostatnich 5 lat</w:t>
      </w:r>
      <w:r w:rsidRPr="00CC7472">
        <w:rPr>
          <w:rFonts w:ascii="Times New Roman" w:hAnsi="Times New Roman" w:cs="Times New Roman"/>
          <w:iCs/>
          <w:color w:val="auto"/>
        </w:rPr>
        <w:t xml:space="preserve">, co najmniej 1 zakończonego </w:t>
      </w:r>
      <w:r>
        <w:rPr>
          <w:rFonts w:ascii="Times New Roman" w:hAnsi="Times New Roman" w:cs="Times New Roman"/>
          <w:iCs/>
          <w:color w:val="auto"/>
        </w:rPr>
        <w:br/>
      </w:r>
      <w:r w:rsidRPr="00CC7472">
        <w:rPr>
          <w:rFonts w:ascii="Times New Roman" w:hAnsi="Times New Roman" w:cs="Times New Roman"/>
          <w:iCs/>
          <w:color w:val="auto"/>
        </w:rPr>
        <w:t xml:space="preserve">i rozliczonego zadania polegającego na </w:t>
      </w:r>
      <w:r>
        <w:rPr>
          <w:rFonts w:ascii="Times New Roman" w:hAnsi="Times New Roman" w:cs="Times New Roman"/>
          <w:iCs/>
          <w:color w:val="auto"/>
        </w:rPr>
        <w:t xml:space="preserve">modernizacji stacji uzdatniania wody a </w:t>
      </w:r>
      <w:r w:rsidRPr="00CC7472">
        <w:rPr>
          <w:rFonts w:ascii="Times New Roman" w:hAnsi="Times New Roman" w:cs="Times New Roman"/>
          <w:iCs/>
          <w:color w:val="auto"/>
        </w:rPr>
        <w:t xml:space="preserve">zadanie było </w:t>
      </w:r>
      <w:r>
        <w:rPr>
          <w:rFonts w:ascii="Times New Roman" w:hAnsi="Times New Roman" w:cs="Times New Roman"/>
          <w:iCs/>
          <w:color w:val="auto"/>
        </w:rPr>
        <w:br/>
      </w:r>
      <w:r w:rsidRPr="00CC7472">
        <w:rPr>
          <w:rFonts w:ascii="Times New Roman" w:hAnsi="Times New Roman" w:cs="Times New Roman"/>
          <w:iCs/>
          <w:color w:val="auto"/>
        </w:rPr>
        <w:t xml:space="preserve">o wartości min. </w:t>
      </w:r>
      <w:r>
        <w:rPr>
          <w:rFonts w:ascii="Times New Roman" w:hAnsi="Times New Roman" w:cs="Times New Roman"/>
          <w:iCs/>
          <w:color w:val="auto"/>
        </w:rPr>
        <w:t>100.000</w:t>
      </w:r>
      <w:r w:rsidRPr="00CC7472">
        <w:rPr>
          <w:rFonts w:ascii="Times New Roman" w:hAnsi="Times New Roman" w:cs="Times New Roman"/>
          <w:iCs/>
          <w:color w:val="auto"/>
        </w:rPr>
        <w:t xml:space="preserve">,00 zł netto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bCs/>
          <w:iCs/>
          <w:color w:val="auto"/>
        </w:rPr>
        <w:t xml:space="preserve">lub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b) „Projektowanie”, w okresie od </w:t>
      </w:r>
      <w:r>
        <w:rPr>
          <w:rFonts w:ascii="Times New Roman" w:hAnsi="Times New Roman" w:cs="Times New Roman"/>
          <w:iCs/>
          <w:color w:val="auto"/>
        </w:rPr>
        <w:t>ostatnich 5 lat</w:t>
      </w:r>
      <w:r w:rsidRPr="00CC7472">
        <w:rPr>
          <w:rFonts w:ascii="Times New Roman" w:hAnsi="Times New Roman" w:cs="Times New Roman"/>
          <w:iCs/>
          <w:color w:val="auto"/>
        </w:rPr>
        <w:t xml:space="preserve">, co najmniej 1 zakończonej realizacji dzieła polegającego na projektowaniu w zakresie </w:t>
      </w:r>
      <w:r>
        <w:rPr>
          <w:rFonts w:ascii="Times New Roman" w:hAnsi="Times New Roman" w:cs="Times New Roman"/>
          <w:iCs/>
          <w:color w:val="auto"/>
        </w:rPr>
        <w:t xml:space="preserve">modernizacji stacji uzdatniania wody a </w:t>
      </w:r>
      <w:r w:rsidRPr="00CC7472">
        <w:rPr>
          <w:rFonts w:ascii="Times New Roman" w:hAnsi="Times New Roman" w:cs="Times New Roman"/>
          <w:iCs/>
          <w:color w:val="auto"/>
        </w:rPr>
        <w:t>zadanie było o wartości min</w:t>
      </w:r>
      <w:r>
        <w:rPr>
          <w:rFonts w:ascii="Times New Roman" w:hAnsi="Times New Roman" w:cs="Times New Roman"/>
          <w:iCs/>
          <w:color w:val="auto"/>
        </w:rPr>
        <w:t>. 100</w:t>
      </w:r>
      <w:r w:rsidRPr="00CC7472">
        <w:rPr>
          <w:rFonts w:ascii="Times New Roman" w:hAnsi="Times New Roman" w:cs="Times New Roman"/>
          <w:iCs/>
          <w:color w:val="auto"/>
        </w:rPr>
        <w:t xml:space="preserve">.000,00 zł netto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bCs/>
          <w:iCs/>
          <w:color w:val="auto"/>
        </w:rPr>
        <w:t xml:space="preserve">i </w:t>
      </w:r>
    </w:p>
    <w:p w:rsidR="00081505" w:rsidRDefault="00081505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„Budowanie”, w okresie </w:t>
      </w:r>
      <w:r>
        <w:rPr>
          <w:rFonts w:ascii="Times New Roman" w:hAnsi="Times New Roman" w:cs="Times New Roman"/>
          <w:iCs/>
          <w:color w:val="auto"/>
        </w:rPr>
        <w:t>ostatnich 5 lat,</w:t>
      </w:r>
      <w:r w:rsidRPr="00CC7472">
        <w:rPr>
          <w:rFonts w:ascii="Times New Roman" w:hAnsi="Times New Roman" w:cs="Times New Roman"/>
          <w:iCs/>
          <w:color w:val="auto"/>
        </w:rPr>
        <w:t xml:space="preserve"> co najmniej 1 zakoń</w:t>
      </w:r>
      <w:r>
        <w:rPr>
          <w:rFonts w:ascii="Times New Roman" w:hAnsi="Times New Roman" w:cs="Times New Roman"/>
          <w:iCs/>
          <w:color w:val="auto"/>
        </w:rPr>
        <w:t>czonej</w:t>
      </w:r>
      <w:r w:rsidRPr="00CC7472">
        <w:rPr>
          <w:rFonts w:ascii="Times New Roman" w:hAnsi="Times New Roman" w:cs="Times New Roman"/>
          <w:iCs/>
          <w:color w:val="auto"/>
        </w:rPr>
        <w:t xml:space="preserve"> i rozliczonej budowy </w:t>
      </w:r>
      <w:r>
        <w:rPr>
          <w:rFonts w:ascii="Times New Roman" w:hAnsi="Times New Roman" w:cs="Times New Roman"/>
          <w:iCs/>
          <w:color w:val="auto"/>
        </w:rPr>
        <w:t xml:space="preserve">stacji uzdatniania wody a </w:t>
      </w:r>
      <w:r w:rsidRPr="00CC7472">
        <w:rPr>
          <w:rFonts w:ascii="Times New Roman" w:hAnsi="Times New Roman" w:cs="Times New Roman"/>
          <w:iCs/>
          <w:color w:val="auto"/>
        </w:rPr>
        <w:t>zadanie było o wartoś</w:t>
      </w:r>
      <w:r>
        <w:rPr>
          <w:rFonts w:ascii="Times New Roman" w:hAnsi="Times New Roman" w:cs="Times New Roman"/>
          <w:iCs/>
          <w:color w:val="auto"/>
        </w:rPr>
        <w:t>ci min. 100.</w:t>
      </w:r>
      <w:r w:rsidRPr="00CC7472">
        <w:rPr>
          <w:rFonts w:ascii="Times New Roman" w:hAnsi="Times New Roman" w:cs="Times New Roman"/>
          <w:iCs/>
          <w:color w:val="auto"/>
        </w:rPr>
        <w:t xml:space="preserve">000,00 zł netto;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Przez zakończenie realizacji rozumie się wystawienie świadectwa/protokołu przejęcia, potwierdzone referencjami, że prace zostały zakończone i wykonane z należytą starannością. </w:t>
      </w:r>
    </w:p>
    <w:p w:rsidR="00081505" w:rsidRDefault="00081505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Powyższe warunki mogą być spełnione przez realizację w/w zakresu w ramach jednego zadania. </w:t>
      </w:r>
    </w:p>
    <w:p w:rsidR="008C6618" w:rsidRPr="008C6618" w:rsidRDefault="008C6618" w:rsidP="00081505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:rsidR="008C6618" w:rsidRDefault="008A455B" w:rsidP="008C6618">
      <w:pPr>
        <w:ind w:left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C6618" w:rsidRPr="008C6618">
        <w:rPr>
          <w:b/>
          <w:sz w:val="24"/>
          <w:szCs w:val="24"/>
        </w:rPr>
        <w:t>.</w:t>
      </w:r>
      <w:r w:rsidR="008C6618" w:rsidRPr="003F71B1">
        <w:rPr>
          <w:sz w:val="24"/>
          <w:szCs w:val="24"/>
        </w:rPr>
        <w:t xml:space="preserve"> Polisę lub inny dokument</w:t>
      </w:r>
      <w:r w:rsidR="008C6618" w:rsidRPr="004D7C8E">
        <w:rPr>
          <w:sz w:val="24"/>
          <w:szCs w:val="24"/>
        </w:rPr>
        <w:t xml:space="preserve"> ubezpieczenia potwierdzający, że wykonawca jest ubezpieczony od </w:t>
      </w:r>
      <w:r w:rsidR="008C6618">
        <w:rPr>
          <w:sz w:val="24"/>
          <w:szCs w:val="24"/>
        </w:rPr>
        <w:t>wszelkich ryzyk</w:t>
      </w:r>
      <w:r w:rsidR="008C6618" w:rsidRPr="004D7C8E">
        <w:rPr>
          <w:sz w:val="24"/>
          <w:szCs w:val="24"/>
        </w:rPr>
        <w:t xml:space="preserve"> w zakresie prowadzonej działalności gospodarczej na kwotę minimalną  </w:t>
      </w:r>
      <w:r w:rsidR="008C6618">
        <w:rPr>
          <w:b/>
          <w:sz w:val="24"/>
          <w:szCs w:val="24"/>
        </w:rPr>
        <w:t>10</w:t>
      </w:r>
      <w:r w:rsidR="008C6618" w:rsidRPr="004D7C8E">
        <w:rPr>
          <w:b/>
          <w:sz w:val="24"/>
          <w:szCs w:val="24"/>
        </w:rPr>
        <w:t xml:space="preserve">0.000 zł.  </w:t>
      </w:r>
    </w:p>
    <w:p w:rsidR="008C6618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8C6618" w:rsidRPr="008C6618">
        <w:rPr>
          <w:b/>
          <w:sz w:val="24"/>
          <w:szCs w:val="24"/>
        </w:rPr>
        <w:t>.</w:t>
      </w:r>
      <w:r w:rsidR="008C6618">
        <w:rPr>
          <w:b/>
          <w:sz w:val="24"/>
          <w:szCs w:val="24"/>
        </w:rPr>
        <w:t xml:space="preserve"> </w:t>
      </w:r>
      <w:r w:rsidR="008C6618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8C6618" w:rsidRPr="00B73525">
        <w:rPr>
          <w:b/>
          <w:bCs/>
          <w:color w:val="000000"/>
          <w:sz w:val="24"/>
          <w:szCs w:val="24"/>
        </w:rPr>
        <w:t>załącznik nr 5 do SIWZ.</w:t>
      </w:r>
    </w:p>
    <w:p w:rsidR="008C6618" w:rsidRPr="00247BD6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Zaparafowany projekt umowy</w:t>
      </w:r>
      <w:r w:rsidR="008C6618" w:rsidRPr="00247BD6">
        <w:rPr>
          <w:b/>
          <w:sz w:val="24"/>
          <w:szCs w:val="28"/>
        </w:rPr>
        <w:t xml:space="preserve"> (zgodnie z załącznikiem nr 6 – wzór)</w:t>
      </w:r>
    </w:p>
    <w:p w:rsidR="008C6618" w:rsidRPr="00247BD6" w:rsidRDefault="008C6618" w:rsidP="008C6618">
      <w:pPr>
        <w:ind w:left="360" w:hanging="360"/>
        <w:jc w:val="both"/>
        <w:rPr>
          <w:b/>
          <w:sz w:val="24"/>
          <w:szCs w:val="28"/>
        </w:rPr>
      </w:pPr>
    </w:p>
    <w:p w:rsidR="001A4B20" w:rsidRDefault="008A455B" w:rsidP="008C6618">
      <w:pPr>
        <w:ind w:left="360" w:hanging="360"/>
        <w:jc w:val="both"/>
        <w:rPr>
          <w:sz w:val="24"/>
          <w:szCs w:val="28"/>
        </w:rPr>
      </w:pPr>
      <w:r>
        <w:rPr>
          <w:b/>
          <w:sz w:val="24"/>
          <w:szCs w:val="28"/>
        </w:rPr>
        <w:t>7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Ud</w:t>
      </w:r>
      <w:r w:rsidR="00E2764C">
        <w:rPr>
          <w:sz w:val="24"/>
          <w:szCs w:val="28"/>
        </w:rPr>
        <w:t>zielenie gwarancji  na minimum 5 lat</w:t>
      </w:r>
      <w:r w:rsidR="008C6618" w:rsidRPr="00247BD6">
        <w:rPr>
          <w:sz w:val="24"/>
          <w:szCs w:val="28"/>
        </w:rPr>
        <w:t xml:space="preserve"> w zakresie należytego wykonania  robót </w:t>
      </w:r>
      <w:r w:rsidR="008C6618" w:rsidRPr="00247BD6">
        <w:rPr>
          <w:sz w:val="24"/>
          <w:szCs w:val="28"/>
        </w:rPr>
        <w:br/>
      </w: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8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</w:t>
      </w:r>
      <w:r w:rsidR="008C6618" w:rsidRPr="00247BD6">
        <w:rPr>
          <w:sz w:val="24"/>
          <w:szCs w:val="24"/>
        </w:rPr>
        <w:t>Listę p</w:t>
      </w:r>
      <w:r w:rsidR="008C6618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8C6618" w:rsidRPr="00B73525">
        <w:rPr>
          <w:b/>
          <w:sz w:val="24"/>
          <w:szCs w:val="28"/>
        </w:rPr>
        <w:t xml:space="preserve"> </w:t>
      </w:r>
      <w:r w:rsidR="008C6618" w:rsidRPr="00B73525">
        <w:rPr>
          <w:b/>
          <w:sz w:val="24"/>
          <w:szCs w:val="28"/>
        </w:rPr>
        <w:br/>
        <w:t>(zgodnie z załącznikiem nr 7 – wzór)</w:t>
      </w:r>
    </w:p>
    <w:p w:rsidR="00F17B14" w:rsidRDefault="00F17B14" w:rsidP="008C6618">
      <w:pPr>
        <w:ind w:left="360" w:hanging="360"/>
        <w:jc w:val="both"/>
        <w:rPr>
          <w:b/>
          <w:sz w:val="24"/>
          <w:szCs w:val="28"/>
        </w:rPr>
      </w:pPr>
    </w:p>
    <w:p w:rsidR="008A455B" w:rsidRDefault="008A455B" w:rsidP="008A455B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F17B14">
        <w:rPr>
          <w:b/>
          <w:sz w:val="24"/>
          <w:szCs w:val="28"/>
        </w:rPr>
        <w:t xml:space="preserve">. </w:t>
      </w:r>
      <w:r w:rsidR="00F17B14">
        <w:rPr>
          <w:sz w:val="24"/>
          <w:szCs w:val="28"/>
        </w:rPr>
        <w:t xml:space="preserve">Wykaz  osób i podmiotów, które będą wykonywać zamówienie lub będą uczestniczyć </w:t>
      </w:r>
      <w:r w:rsidR="00F17B14">
        <w:rPr>
          <w:sz w:val="24"/>
          <w:szCs w:val="28"/>
        </w:rPr>
        <w:br/>
        <w:t xml:space="preserve">w wykonywaniu zamówienia posiadających kwalifikacje zawodowe, doświadczenie </w:t>
      </w:r>
      <w:r w:rsidR="00F17B14">
        <w:rPr>
          <w:sz w:val="24"/>
          <w:szCs w:val="28"/>
        </w:rPr>
        <w:br/>
        <w:t xml:space="preserve">i wykształcenie niezbędne do wykonania zamówienia – </w:t>
      </w:r>
      <w:r w:rsidR="00F17B14" w:rsidRPr="00F17B14">
        <w:rPr>
          <w:b/>
          <w:sz w:val="24"/>
          <w:szCs w:val="28"/>
        </w:rPr>
        <w:t>załącznik nr 8 do SIWZ</w:t>
      </w:r>
    </w:p>
    <w:p w:rsidR="00F17B14" w:rsidRPr="008A455B" w:rsidRDefault="008A455B" w:rsidP="008A455B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ab/>
      </w:r>
      <w:r w:rsidR="00F17B14" w:rsidRPr="008A455B">
        <w:rPr>
          <w:iCs/>
          <w:sz w:val="24"/>
          <w:szCs w:val="24"/>
        </w:rPr>
        <w:t xml:space="preserve">Każda ze wskazanych osób musi posiadać uprawnienia do pełnienia samodzielnych funkcji </w:t>
      </w:r>
      <w:r w:rsidR="00F17B14" w:rsidRPr="008A455B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w budown</w:t>
      </w:r>
      <w:r w:rsidR="00F17B14" w:rsidRPr="008A455B">
        <w:rPr>
          <w:iCs/>
          <w:sz w:val="24"/>
          <w:szCs w:val="24"/>
        </w:rPr>
        <w:t xml:space="preserve">ictwie od minimum: </w:t>
      </w:r>
    </w:p>
    <w:p w:rsidR="00F17B14" w:rsidRPr="00F17B14" w:rsidRDefault="00F17B14" w:rsidP="008A45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- 3 lat w projektowaniu (warunek dla Projektantów), </w:t>
      </w:r>
    </w:p>
    <w:p w:rsidR="00F17B14" w:rsidRPr="00F17B14" w:rsidRDefault="00F17B14" w:rsidP="00BE3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- 5 lat w kierowaniu budową (warunek dla kierownika budowy i kierowników robót branżowych) oraz posiadać doświadczenie na budowach o podobnym do Zamówienia charakterze: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a) Architekt – wymagane kwalifikacje: osoba posiadająca, zgodnie z wymaganiami ustawy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dnia 7 lipca 1994r. Prawo budowlane, uprawnienia do projektowania w specjalności architektonicznej,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iCs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b) Projektant branży konstrukcyjno-budowlanej – wymagane kwalifikacje: osoba posiadająca, zgodnie z wymaganiami ustawy z dnia 7 lipca 1994r. Prawo budowlane, uprawnienia do projektowania w specjalności konstrukcyjno-budowlanej,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color w:val="auto"/>
        </w:rPr>
        <w:t>c</w:t>
      </w:r>
      <w:r w:rsidRPr="00F17B14">
        <w:rPr>
          <w:rFonts w:ascii="Times New Roman" w:hAnsi="Times New Roman" w:cs="Times New Roman"/>
          <w:iCs/>
          <w:color w:val="auto"/>
        </w:rPr>
        <w:t xml:space="preserve">) Projektant sieci elektroenergetycznych – wymagane kwalifikacje: osoba posiadająca, zgodnie z wymaganiami ustawy z dnia 7 lipca 1994r. Prawo budowlane, uprawnienia do projektowania sieci i urządzeń elektroenergetycznych,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d) Projektant sieci sanitarnych – wymagane kwalifikacje: osoba posiadająca, zgodnie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wymaganiami ustawy z dnia 7 lipca 1994r. Prawo budowlane, uprawnienia do projektowania sieci wodociągowych, kanalizacyjnych i gazowych,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e) Kierownik budowy – wymagane kwalifikacje: osoba posiadająca, zgodnie z wymaganiami ustawy z dnia 7 lipca 1994r. Prawo budowlane, uprawnienia do kierowania robotami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w branży konstrukcyjno-budowlanej bez ograniczeń, </w:t>
      </w:r>
    </w:p>
    <w:p w:rsidR="00F17B14" w:rsidRPr="00F17B14" w:rsidRDefault="00F17B14" w:rsidP="00060C10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f) Kierownik robót sanitarnych – wymagane kwalifikacje: osoba posiadająca, zgodnie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wymaganiami ustawy z dnia 7 lipca 1994r. Prawo budowlane, uprawnienia do kierowania robotami budowlanymi związanymi z wykonaniem sieci wodociągowych, kanalizacyjnych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i gazowych, </w:t>
      </w:r>
    </w:p>
    <w:p w:rsidR="00F17B14" w:rsidRPr="00F17B14" w:rsidRDefault="00F17B14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g) Kierownik robót elektroenergetycznych – wymagane kwalifikacje: osoba posiadająca, zgodnie z wymaganiami ustawy z dnia 7 lipca 1994r. Prawo budowlane, uprawnienia do kierowania robotami budowlanymi związanymi z wykonaniem sieci i urządzeń elektroenergetycznych, </w:t>
      </w:r>
    </w:p>
    <w:p w:rsidR="00F17B14" w:rsidRPr="00F17B14" w:rsidRDefault="00F17B14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B14" w:rsidRDefault="00F17B14" w:rsidP="00060C1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>UWAGA! Dopuszcza się, aby powyższe funkcje były łączone, tzn. wykonywane przez jedną osobę, w ramach posiadanych przez nią uprawnień.</w:t>
      </w:r>
      <w:r w:rsidRPr="00CC7472">
        <w:rPr>
          <w:rFonts w:ascii="Times New Roman" w:hAnsi="Times New Roman" w:cs="Times New Roman"/>
          <w:iCs/>
          <w:color w:val="auto"/>
        </w:rPr>
        <w:t xml:space="preserve"> </w:t>
      </w:r>
    </w:p>
    <w:p w:rsidR="008A455B" w:rsidRDefault="008A455B" w:rsidP="00060C1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 (art. 26 ust. 2b ustawy).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przypadku, gdy wykonawca będzie polegał na zasobach innych podmiotów niezależnie od charakteru prawnego łączących go z nimi stosunków na zasadach określonych w art. 26 ust. 2b ustawy Pzp,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 lub inny dokument, z którego </w:t>
      </w:r>
      <w:r w:rsidRPr="00081505">
        <w:rPr>
          <w:rFonts w:ascii="Times New Roman" w:hAnsi="Times New Roman" w:cs="Times New Roman"/>
          <w:color w:val="auto"/>
        </w:rPr>
        <w:lastRenderedPageBreak/>
        <w:t xml:space="preserve">będzie jednoznacznie wynikać uprawnienie do dysponowania zasobami niezbędnymi do realizacji zamówienia.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6.2. Wykonawca zamieszkały poza terytorium Rzeczypospolitej Polskiej: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1)Oprócz dokumentów, o których mowa w pkt 6.1. ( z wyłączeniem oświadczenia </w:t>
      </w:r>
      <w:r w:rsidR="00060C10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spełnieniu warunków udziału w postępowaniu) wykonawca składa dokument lub dokumenty, wystawione w kraju, w którym ma siedzibę lub miejsce zamieszkania, potwierdzające odpowiednio, że: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otwarto jego likwidacji ani nie ogłoszono upadłości - wystawiony nie wcześniej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orzeczono wobec niego zakazu ubiegania się o zamówienie - wystawiony nie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wcześniej 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zaświadczenie właściwego organu sądowego lub administracyjnego kraju pochodzenia albo zamieszkania osoby, której dokumenty dotyczą, w zakresie określonym w art. 24 ust. 1 pkt 4-8 ustawy - wystawiony nie wcześniej niż 6 miesięcy przed upływem terminu składania ofert. </w:t>
      </w:r>
    </w:p>
    <w:p w:rsidR="009B7AF3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Jeżeli w kraju pochodzenia osoby lub w kraju, w którym wykonawca ma siedzibę lub miejsce zamieszkania, nie wydaje się dokumentów wskazanych w w/w punkcie, należy je zastąpić dokumentem zawierającym oświadczenie złożone przed notariuszem, właściwym organem sądowym, administracyjnym albo organem samorządu zawodowego lub gospodarczego odpowiednio kraju pochodzenia osoby lub kraju, w którym wykonawca ma siedzibę lub miejsce zamieszkania - wystawionych nie wcześniej niż w terminach określonych w SIWZ. </w:t>
      </w:r>
    </w:p>
    <w:p w:rsidR="009B7AF3" w:rsidRDefault="009B7AF3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6.3. Dokumenty wymagane w przypadku składania oferty wspólnej: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Wykonawcy mogą wspólnie ubiegać się o udzielenie zamówienia; w takim przypadku dla ustanowionego pełnomocnika do oferty należy załączyć pełnomocnictwo do reprezentowania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postępowaniu lub do reprezentowania w postępowaniu i zawarcia umowy – z tym, że pełnomocnictwo musi być złożone w formie oryginału lub kopii potwierdzonej notarialnie.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Oferta winna zawierać dokumenty opisane w punktach: 6.1, 6.3 dla każdego partnera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osobno, pozostałe dokumenty składane są wspólnie.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6.4. Postanowienia dotyczące składanych dokumentów: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 Wyżej wymienione dokumenty mogą być złożone w formie oryginałów lub kserokopii potwierdzonych za zgodność przez wykonawcę lub osobę / osoby uprawnione do podpisania oferty z dopiskiem "za zgodność z oryginałem".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Dokumenty sporządzone w języku obcym są składane wraz z tłumaczeniem na język polski, poświadczonym przez wykonawcę.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 W przypadku ustanowienia przez wykonawcę pełnomocnika, pełnomocnictwo musi być złożone w formie oryginału lub kopii potwierdzonej notarialnie. </w:t>
      </w:r>
    </w:p>
    <w:p w:rsidR="009B7AF3" w:rsidRPr="00081505" w:rsidRDefault="009B7AF3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6.5.</w:t>
      </w:r>
      <w:r w:rsidR="00060C1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w postępowaniu o zamówienie publiczne dokonana zostanie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zgodnie z formułą „spełnia/nie spełnia” na podstawie złożonych przez wykonawców oświadczeń. </w:t>
      </w:r>
    </w:p>
    <w:p w:rsidR="00B73525" w:rsidRPr="00B73525" w:rsidRDefault="00B73525" w:rsidP="00060C10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Zamawiający dopuszcza także inną formę komunikacji: faksową - nr faksu 046-815-23-52 </w:t>
      </w:r>
      <w:r w:rsidRPr="00B73525">
        <w:rPr>
          <w:sz w:val="24"/>
          <w:szCs w:val="24"/>
        </w:rPr>
        <w:br/>
        <w:t>oraz elektroniczną: urzad@cieladz.pl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E2764C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>Sylwester Krawczyk</w:t>
      </w:r>
      <w:r w:rsidR="00B73525" w:rsidRPr="00B73525">
        <w:rPr>
          <w:b/>
          <w:color w:val="000000"/>
          <w:sz w:val="24"/>
          <w:szCs w:val="24"/>
        </w:rPr>
        <w:t xml:space="preserve"> Tel: 046 815-24-29 od poniedziałku do piątku, w godz. 8</w:t>
      </w:r>
      <w:r w:rsidR="00B73525" w:rsidRPr="00B73525">
        <w:rPr>
          <w:b/>
          <w:color w:val="000000"/>
          <w:sz w:val="24"/>
          <w:szCs w:val="24"/>
          <w:vertAlign w:val="superscript"/>
        </w:rPr>
        <w:t>00</w:t>
      </w:r>
      <w:r w:rsidR="00B73525" w:rsidRPr="00B73525">
        <w:rPr>
          <w:b/>
          <w:color w:val="000000"/>
          <w:sz w:val="24"/>
          <w:szCs w:val="24"/>
        </w:rPr>
        <w:t xml:space="preserve"> do 16</w:t>
      </w:r>
      <w:r w:rsidR="00B73525"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8.1.</w:t>
      </w:r>
      <w:r w:rsidRPr="00232A72">
        <w:rPr>
          <w:rFonts w:ascii="Times New Roman" w:hAnsi="Times New Roman" w:cs="Times New Roman"/>
          <w:color w:val="auto"/>
        </w:rPr>
        <w:t xml:space="preserve">Wykonawca musi wnieść wadium w wysokości 9.000,00 zł. (słownie: </w:t>
      </w:r>
      <w:r w:rsidR="0089405B">
        <w:rPr>
          <w:rFonts w:ascii="Times New Roman" w:hAnsi="Times New Roman" w:cs="Times New Roman"/>
          <w:color w:val="auto"/>
        </w:rPr>
        <w:t>dziewięć tysięcy</w:t>
      </w:r>
      <w:r w:rsidRPr="00232A72">
        <w:rPr>
          <w:rFonts w:ascii="Times New Roman" w:hAnsi="Times New Roman" w:cs="Times New Roman"/>
          <w:color w:val="auto"/>
        </w:rPr>
        <w:t xml:space="preserve"> złotych 00/100).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8.2. </w:t>
      </w:r>
      <w:r w:rsidRPr="00232A72">
        <w:rPr>
          <w:rFonts w:ascii="Times New Roman" w:hAnsi="Times New Roman" w:cs="Times New Roman"/>
          <w:color w:val="auto"/>
        </w:rPr>
        <w:t xml:space="preserve">Wadium może być wniesione w jednej lub kilku następujących formach: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 pieniądzu,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 poręczeniach bankowych lub poręczeniach spółdzielczej kasy oszczędnościowo kredytowej, z tym że poręczenie kasy jest zawsze poręczeniem pieniężnym,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3) gwarancjach bankowych,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4) gwarancjach ubezpieczeniowych,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lastRenderedPageBreak/>
        <w:t xml:space="preserve">5) poręczeniach udzielanych przez podmioty, o których mowa w art. 6 b ust. 5 pkt 2 ustawy </w:t>
      </w:r>
      <w:r w:rsidRPr="00232A72">
        <w:rPr>
          <w:rFonts w:ascii="Times New Roman" w:hAnsi="Times New Roman" w:cs="Times New Roman"/>
          <w:color w:val="auto"/>
        </w:rPr>
        <w:br/>
        <w:t xml:space="preserve">z dnia 9 listopada 2000 r. o utworzeniu Polskiej Agencji Rozwoju Przedsiębiorczości (Dz. U. z 2007r. Nr 42, poz. 275)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232A72">
        <w:rPr>
          <w:rFonts w:ascii="Times New Roman" w:hAnsi="Times New Roman" w:cs="Times New Roman"/>
          <w:color w:val="auto"/>
        </w:rPr>
        <w:t xml:space="preserve">Wadium w formie pieniężnej należy wnieść na rachunek bankowy Zamawiającego: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Bank Spółdzielczy w Białej Rawskiej </w:t>
      </w:r>
      <w:r w:rsidRPr="00232A72">
        <w:rPr>
          <w:rFonts w:ascii="Times New Roman" w:hAnsi="Times New Roman" w:cs="Times New Roman"/>
          <w:b/>
        </w:rPr>
        <w:t>46 9291 0001 0064 5126 2000 0130</w:t>
      </w:r>
      <w:r w:rsidRPr="00232A72">
        <w:rPr>
          <w:rFonts w:ascii="Times New Roman" w:hAnsi="Times New Roman" w:cs="Times New Roman"/>
        </w:rPr>
        <w:t xml:space="preserve"> </w:t>
      </w:r>
      <w:r w:rsidRPr="00232A72">
        <w:rPr>
          <w:rFonts w:ascii="Times New Roman" w:hAnsi="Times New Roman" w:cs="Times New Roman"/>
          <w:color w:val="auto"/>
        </w:rPr>
        <w:t xml:space="preserve">z dopiskiem na blankiecie przelewu, jakiego postępowania dotyczy. Kserokopię dowodu przelewu potwierdzoną za zgodność z oryginałem należy dołączyć do oferty.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8.4. </w:t>
      </w:r>
      <w:r w:rsidRPr="00232A72">
        <w:rPr>
          <w:rFonts w:ascii="Times New Roman" w:hAnsi="Times New Roman" w:cs="Times New Roman"/>
          <w:color w:val="auto"/>
        </w:rPr>
        <w:t xml:space="preserve">Wadium wnoszone w formie: poręczenia bankowego, gwarancji bankowej, gwarancji ubezpieczeniowej lub poręczenia udzielonego przez Polską Agencję Rozwoju Przedsiębiorczości, - w formie oryginału Wykonawca składa razem z ofertą.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232A72">
        <w:rPr>
          <w:rFonts w:ascii="Times New Roman" w:hAnsi="Times New Roman" w:cs="Times New Roman"/>
          <w:color w:val="auto"/>
        </w:rPr>
        <w:t xml:space="preserve">Z treści gwarancji winno wynikać bezwarunkowe zobowiązanie Gwaranta do wypłaty Zamawiającemu pełnej kwoty wadium w okolicznościach określonych w art. 46 ust. 5 ustawy Prawo zamówień publicznych. na każde pisemne żądanie zgłoszone przez Zamawiającego w terminie związania ofertą.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8.6. </w:t>
      </w:r>
      <w:r w:rsidRPr="00232A72">
        <w:rPr>
          <w:rFonts w:ascii="Times New Roman" w:hAnsi="Times New Roman" w:cs="Times New Roman"/>
          <w:color w:val="auto"/>
        </w:rPr>
        <w:t xml:space="preserve">Wadium musi być wniesione przed upływem terminu składania ofert.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8.7. </w:t>
      </w:r>
      <w:r w:rsidRPr="00232A72">
        <w:rPr>
          <w:rFonts w:ascii="Times New Roman" w:hAnsi="Times New Roman" w:cs="Times New Roman"/>
          <w:color w:val="auto"/>
        </w:rPr>
        <w:t xml:space="preserve">Wniesienie wadium w pieniądzu będzie skuteczne, jeżeli w podanym terminie znajdzie się na rachunku bankowym Zamawiającego.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8.8. </w:t>
      </w:r>
      <w:r w:rsidRPr="00232A72">
        <w:rPr>
          <w:rFonts w:ascii="Times New Roman" w:hAnsi="Times New Roman" w:cs="Times New Roman"/>
          <w:color w:val="auto"/>
        </w:rPr>
        <w:t xml:space="preserve">Wykonawca, który nie wniesie wadium zostanie wykluczony z postępowania, a jego oferta zostanie odrzucona.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8.9. </w:t>
      </w:r>
      <w:r w:rsidRPr="00232A72">
        <w:rPr>
          <w:rFonts w:ascii="Times New Roman" w:hAnsi="Times New Roman" w:cs="Times New Roman"/>
          <w:color w:val="auto"/>
        </w:rPr>
        <w:t xml:space="preserve">Zamawiający dokonuje zwrotu i zatrzymania wadium zgodnie z art.46 u.1,1a, 2.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3525" w:rsidRPr="00B73525" w:rsidRDefault="00232A72" w:rsidP="001F5C57">
      <w:pPr>
        <w:pStyle w:val="Default"/>
        <w:jc w:val="both"/>
        <w:rPr>
          <w:u w:val="single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8.10. </w:t>
      </w:r>
      <w:r w:rsidRPr="00232A72">
        <w:rPr>
          <w:rFonts w:ascii="Times New Roman" w:hAnsi="Times New Roman" w:cs="Times New Roman"/>
          <w:color w:val="auto"/>
        </w:rPr>
        <w:t>W zakresie wadium obowiązują uregulowania ustawy zawarte w art. 45 i 4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651160" w:rsidRPr="00B73525" w:rsidRDefault="00B73525" w:rsidP="00651160">
      <w:pPr>
        <w:autoSpaceDE w:val="0"/>
        <w:ind w:left="-142"/>
        <w:jc w:val="both"/>
        <w:rPr>
          <w:b/>
          <w:bCs/>
          <w:sz w:val="28"/>
          <w:szCs w:val="28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  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  <w:r w:rsidRPr="00B73525">
        <w:rPr>
          <w:b/>
          <w:sz w:val="24"/>
          <w:szCs w:val="24"/>
        </w:rPr>
        <w:t xml:space="preserve">Oferta w postępowaniu                   o udzielenie zamówienia publicznego pn.: </w:t>
      </w:r>
      <w:r w:rsidR="00651160" w:rsidRPr="00E2764C">
        <w:rPr>
          <w:b/>
          <w:bCs/>
          <w:sz w:val="24"/>
          <w:szCs w:val="24"/>
        </w:rPr>
        <w:t>„</w:t>
      </w:r>
      <w:r w:rsidR="00E2764C" w:rsidRPr="00E2764C">
        <w:rPr>
          <w:b/>
          <w:bCs/>
          <w:sz w:val="24"/>
          <w:szCs w:val="24"/>
        </w:rPr>
        <w:t>Rozbudowa wraz z przebudową stacji uzdatniania wody w miejscowości Sierzchowy</w:t>
      </w:r>
      <w:r w:rsidR="00651160" w:rsidRPr="00E2764C">
        <w:rPr>
          <w:b/>
          <w:bCs/>
          <w:sz w:val="24"/>
          <w:szCs w:val="24"/>
        </w:rPr>
        <w:t>”</w:t>
      </w:r>
      <w:r w:rsidR="00651160" w:rsidRPr="00B73525">
        <w:rPr>
          <w:b/>
          <w:bCs/>
          <w:sz w:val="28"/>
          <w:szCs w:val="28"/>
        </w:rPr>
        <w:t xml:space="preserve"> </w:t>
      </w:r>
    </w:p>
    <w:p w:rsidR="00B73525" w:rsidRPr="00D2762F" w:rsidRDefault="00D2762F" w:rsidP="00651160">
      <w:pPr>
        <w:autoSpaceDE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547007">
        <w:rPr>
          <w:b/>
          <w:sz w:val="24"/>
          <w:szCs w:val="24"/>
        </w:rPr>
        <w:t>24</w:t>
      </w:r>
      <w:r w:rsidR="00465AEB">
        <w:rPr>
          <w:b/>
          <w:sz w:val="24"/>
          <w:szCs w:val="24"/>
        </w:rPr>
        <w:t xml:space="preserve"> </w:t>
      </w:r>
      <w:r w:rsidR="00E2764C">
        <w:rPr>
          <w:b/>
          <w:sz w:val="24"/>
          <w:szCs w:val="24"/>
        </w:rPr>
        <w:t>czerwca</w:t>
      </w:r>
      <w:r>
        <w:rPr>
          <w:b/>
          <w:sz w:val="24"/>
          <w:szCs w:val="24"/>
        </w:rPr>
        <w:t xml:space="preserve">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547007">
        <w:rPr>
          <w:b/>
          <w:sz w:val="24"/>
          <w:szCs w:val="24"/>
        </w:rPr>
        <w:t>10:30</w:t>
      </w:r>
      <w:r w:rsidR="00B73525" w:rsidRPr="00B73525">
        <w:rPr>
          <w:b/>
          <w:sz w:val="24"/>
          <w:szCs w:val="24"/>
        </w:rPr>
        <w:t xml:space="preserve">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te (zszyte) oddzielnie od pozostałych, jawnych elementów oferty. </w:t>
      </w:r>
      <w:r w:rsidRPr="00B73525">
        <w:rPr>
          <w:sz w:val="24"/>
          <w:szCs w:val="24"/>
        </w:rPr>
        <w:lastRenderedPageBreak/>
        <w:t>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E2764C">
        <w:rPr>
          <w:b/>
          <w:color w:val="000000"/>
          <w:sz w:val="24"/>
          <w:szCs w:val="24"/>
        </w:rPr>
        <w:t>2</w:t>
      </w:r>
      <w:r w:rsidR="00547007">
        <w:rPr>
          <w:b/>
          <w:color w:val="000000"/>
          <w:sz w:val="24"/>
          <w:szCs w:val="24"/>
        </w:rPr>
        <w:t>4</w:t>
      </w:r>
      <w:r w:rsidR="00E2764C">
        <w:rPr>
          <w:b/>
          <w:color w:val="000000"/>
          <w:sz w:val="24"/>
          <w:szCs w:val="24"/>
        </w:rPr>
        <w:t xml:space="preserve"> czerwca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547007">
        <w:rPr>
          <w:b/>
          <w:color w:val="000000"/>
          <w:sz w:val="24"/>
          <w:szCs w:val="24"/>
        </w:rPr>
        <w:t>24</w:t>
      </w:r>
      <w:r w:rsidR="00E2764C">
        <w:rPr>
          <w:b/>
          <w:color w:val="000000"/>
          <w:sz w:val="24"/>
          <w:szCs w:val="24"/>
        </w:rPr>
        <w:t xml:space="preserve"> czerwca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="00547007">
        <w:rPr>
          <w:b/>
          <w:color w:val="000000"/>
          <w:sz w:val="24"/>
          <w:szCs w:val="24"/>
        </w:rPr>
        <w:t>r. o godz. 10:30</w:t>
      </w:r>
      <w:r w:rsidRPr="00B73525">
        <w:rPr>
          <w:b/>
          <w:color w:val="000000"/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 cenę w stosunku do przedmiotu  zamówienia może zwrócić się w określonym terminie do Wykon</w:t>
      </w:r>
      <w:r>
        <w:rPr>
          <w:sz w:val="24"/>
          <w:szCs w:val="24"/>
        </w:rPr>
        <w:t xml:space="preserve">awcy </w:t>
      </w:r>
      <w:r>
        <w:rPr>
          <w:sz w:val="24"/>
          <w:szCs w:val="24"/>
        </w:rPr>
        <w:br/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lastRenderedPageBreak/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7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>Wykonawcy, który ubiegał się o udzielenie zamówienia, zawiadomi o wszczęciu 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15.1.</w:t>
      </w:r>
      <w:r w:rsidRPr="00232A72">
        <w:rPr>
          <w:rFonts w:ascii="Times New Roman" w:hAnsi="Times New Roman" w:cs="Times New Roman"/>
          <w:color w:val="auto"/>
        </w:rPr>
        <w:t xml:space="preserve">Zamawiający przewiduje wniesienie zabezpieczenia należytego wykonania umowy, które służyć będzie pokryciu roszczeń z tytułu niewykonania lub nienależytego wykonania umowy, a jeżeli Wykonawca jest jednocześnie gwarantem również pokryciu roszczeń z tytułu rękojmi za wady.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15.2.</w:t>
      </w:r>
      <w:r w:rsidRPr="00232A72">
        <w:rPr>
          <w:rFonts w:ascii="Times New Roman" w:hAnsi="Times New Roman" w:cs="Times New Roman"/>
          <w:color w:val="auto"/>
        </w:rPr>
        <w:t xml:space="preserve">Od Wykonawcy, którego oferta zostanie uznana jako najkorzystniejsza wymagane będzie wniesienie, przed podpisaniem umowy, zabezpieczenia należytego wykonania umowy w wysokości 5 % ceny ofertowej, przedstawionej przez Wykonawcę.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15.3.</w:t>
      </w:r>
      <w:r w:rsidRPr="00232A72">
        <w:rPr>
          <w:rFonts w:ascii="Times New Roman" w:hAnsi="Times New Roman" w:cs="Times New Roman"/>
          <w:color w:val="auto"/>
        </w:rPr>
        <w:t xml:space="preserve">Zabezpieczenie należytego wykonania umowy wnoszone jest w jednej lub kilku następujących formach: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1)w pieniądzu, przelewem na rachunek bankowy Zamawiającego: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Bank Spółdzielczy w Białej Rawskiej </w:t>
      </w:r>
      <w:r w:rsidRPr="00232A72">
        <w:rPr>
          <w:rFonts w:ascii="Times New Roman" w:hAnsi="Times New Roman" w:cs="Times New Roman"/>
          <w:b/>
        </w:rPr>
        <w:t>46 9291 0001 0064 5126 2000 0130</w:t>
      </w:r>
      <w:r w:rsidRPr="00232A72">
        <w:rPr>
          <w:rFonts w:ascii="Times New Roman" w:hAnsi="Times New Roman" w:cs="Times New Roman"/>
          <w:b/>
          <w:bCs/>
          <w:color w:val="auto"/>
        </w:rPr>
        <w:br/>
      </w:r>
      <w:r w:rsidRPr="00232A72">
        <w:rPr>
          <w:rFonts w:ascii="Times New Roman" w:hAnsi="Times New Roman" w:cs="Times New Roman"/>
          <w:color w:val="auto"/>
        </w:rPr>
        <w:t xml:space="preserve">z dopiskiem na blankiecie przelewu jakiego postępowania dotyczy.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 w poręczeniach bankowych lub poręczeniach spółdzielczej kasy oszczędnościowo - kredytowej, z tym, że zobowiązanie kasy jest zobowiązaniem pieniężnym,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3) w gwarancjach bankowych,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4) w gwarancjach ubezpieczeniowych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5) w poręczeniach udzielanych przez podmioty, o których mowa w art. 6b ust. 5 pkt 2 ustawy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z dnia 9 listopada 2000 r. o utworzeniu Polskiej Agencji Rozwoju Przedsiębiorczości (Dz. U.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z 2007r. Nr 42, poz. 275).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15.4.</w:t>
      </w:r>
      <w:r w:rsidRPr="00232A72">
        <w:rPr>
          <w:rFonts w:ascii="Times New Roman" w:hAnsi="Times New Roman" w:cs="Times New Roman"/>
          <w:color w:val="auto"/>
        </w:rPr>
        <w:t xml:space="preserve">Zabezpieczenie wnoszone w formie: poręczenia bankowego, gwarancji bankowej, gwarancji ubezpieczeniowej lub poręczenia udzielonego przez Polską Agencję Rozwoju Przedsiębiorczości, należy wnieść poprzez złożenie oryginałów odpowiednich dokumentów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u Zamawiającego.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15.5.</w:t>
      </w:r>
      <w:r w:rsidRPr="00232A72">
        <w:rPr>
          <w:rFonts w:ascii="Times New Roman" w:hAnsi="Times New Roman" w:cs="Times New Roman"/>
          <w:color w:val="auto"/>
        </w:rPr>
        <w:t xml:space="preserve">W przypadku, gdy Wykonawca wnosi zabezpieczenie w formie gwarancji bankowej lub gwarancji ubezpieczeniowej, z treści tych gwarancji musi w szczególności jednoznacznie wynikać zobowiązanie Gwaranta (banku, zakładu ubezpieczeń) do zapłaty, do wysokości określonej w gwarancji kwoty, nieodwołalnie i bezwarunkowo, na pierwsze żądanie Zamawiającego zawierające oświadczenie, że zaistniały okoliczności związane </w:t>
      </w:r>
      <w:r w:rsidRPr="00232A72">
        <w:rPr>
          <w:rFonts w:ascii="Times New Roman" w:hAnsi="Times New Roman" w:cs="Times New Roman"/>
          <w:color w:val="auto"/>
        </w:rPr>
        <w:br/>
        <w:t xml:space="preserve">z niewykonaniem lub nienależytym wykonaniem umowy oraz termin obowiązywania gwarancji i termin zwrotu gwarancji.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lastRenderedPageBreak/>
        <w:t>15.6.</w:t>
      </w:r>
      <w:r w:rsidRPr="00232A72">
        <w:rPr>
          <w:rFonts w:ascii="Times New Roman" w:hAnsi="Times New Roman" w:cs="Times New Roman"/>
          <w:color w:val="auto"/>
        </w:rPr>
        <w:t xml:space="preserve">W trakcie realizacji umowy Wykonawca może dokonać zmiany formy zabezpieczenia na jedną lub kilka form zabezpieczenia, jednak zmiana formy zabezpieczenia musi być dokonana z zachowaniem ciągłości zabezpieczenia i bez zmniejszenia jego wysokości.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15.7.</w:t>
      </w:r>
      <w:r w:rsidRPr="00232A72">
        <w:rPr>
          <w:rFonts w:ascii="Times New Roman" w:hAnsi="Times New Roman" w:cs="Times New Roman"/>
          <w:color w:val="auto"/>
        </w:rPr>
        <w:t xml:space="preserve">Zamawiający dokona zwrotu zabezpieczenia należytego wykonania umowy </w:t>
      </w:r>
      <w:r w:rsidRPr="00232A72">
        <w:rPr>
          <w:rFonts w:ascii="Times New Roman" w:hAnsi="Times New Roman" w:cs="Times New Roman"/>
          <w:color w:val="auto"/>
        </w:rPr>
        <w:br/>
        <w:t xml:space="preserve">w następujący sposób: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1)70% wartości zabezpieczenia zostanie zwrócone w terminie 30 dni od dnia wykonania zamówienia i uznania przez Zamawiającego za należycie wykonane,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2)30% wartości zabezpieczenia zostanie zatrzymane przez Zamawiającego na zabezpieczenie roszczeń z tytułu rękojmi za wady. Kwota ta zostanie zwrócona w terminie 15 dni po upływie okresu rękojmi za wady. </w:t>
      </w: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09522D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</w:t>
      </w:r>
      <w:r w:rsidR="0009522D">
        <w:rPr>
          <w:sz w:val="24"/>
          <w:szCs w:val="24"/>
        </w:rPr>
        <w:t>uznaje za zmianę korzystną taką</w:t>
      </w:r>
      <w:r w:rsidRPr="00B73525">
        <w:rPr>
          <w:sz w:val="24"/>
          <w:szCs w:val="24"/>
        </w:rPr>
        <w:t>, która nie zwiększy wynagrodzenia przysługującemu Wykonawcy a poprawi względy: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-użytkowe,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-funkcjonalne,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bezpieczeństwa,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rozwiązań technicznych.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przewiduje zmiany postanowień umowy w przypadku zmiany wysokości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podatku VAT.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Każda zmiana powinna być potwierdzona protokołem konieczności spisanym przez strony.    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2.  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3.  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, który spełni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wszystkie postawione wymagania i którego oferta zostanie wybrana jako najkorzystniejsza.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Umowa zostanie zawarta wg zał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czonego do niniejszej specyfikacji wzoru (</w:t>
      </w:r>
      <w:r w:rsidRPr="00B73525">
        <w:rPr>
          <w:b/>
          <w:sz w:val="24"/>
          <w:szCs w:val="24"/>
        </w:rPr>
        <w:t>zał. nr 6</w:t>
      </w:r>
      <w:r w:rsidRPr="00B73525">
        <w:rPr>
          <w:sz w:val="24"/>
          <w:szCs w:val="24"/>
        </w:rPr>
        <w:t>), na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podstawie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onej oferty Wykonawcy.</w:t>
      </w:r>
    </w:p>
    <w:p w:rsidR="00B73525" w:rsidRPr="0009522D" w:rsidRDefault="00B73525" w:rsidP="0009522D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 O miejscu i terminie zawarcia umowy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poinformuje wybranego Wykonawc</w:t>
      </w:r>
      <w:r w:rsidRPr="00B73525">
        <w:rPr>
          <w:rFonts w:eastAsia="TimesNewRoman"/>
          <w:sz w:val="24"/>
          <w:szCs w:val="24"/>
        </w:rPr>
        <w:t>ę</w:t>
      </w:r>
      <w:r w:rsidR="0009522D">
        <w:rPr>
          <w:rFonts w:eastAsia="TimesNewRoman"/>
          <w:sz w:val="24"/>
          <w:szCs w:val="24"/>
        </w:rPr>
        <w:t xml:space="preserve"> </w:t>
      </w:r>
      <w:r w:rsidRPr="00B73525">
        <w:rPr>
          <w:sz w:val="24"/>
          <w:szCs w:val="24"/>
        </w:rPr>
        <w:t>pismem powiadamiaj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cym o wyborze jego oferty.</w:t>
      </w:r>
    </w:p>
    <w:p w:rsidR="00B73525" w:rsidRPr="00B73525" w:rsidRDefault="0009522D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3525" w:rsidRPr="00B73525">
        <w:rPr>
          <w:sz w:val="24"/>
          <w:szCs w:val="24"/>
        </w:rPr>
        <w:t>Wykonawcy wspólnie ubiegaj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cy si</w:t>
      </w:r>
      <w:r w:rsidR="00B73525" w:rsidRPr="00B73525">
        <w:rPr>
          <w:rFonts w:eastAsia="TimesNewRoman"/>
          <w:sz w:val="24"/>
          <w:szCs w:val="24"/>
        </w:rPr>
        <w:t xml:space="preserve">ę </w:t>
      </w:r>
      <w:r w:rsidR="00B73525" w:rsidRPr="00B73525">
        <w:rPr>
          <w:sz w:val="24"/>
          <w:szCs w:val="24"/>
        </w:rPr>
        <w:t>o udzielenie zamówienia,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solidarn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odpowiedzialno</w:t>
      </w:r>
      <w:r w:rsidR="00B73525" w:rsidRPr="00B73525">
        <w:rPr>
          <w:rFonts w:eastAsia="TimesNewRoman"/>
          <w:sz w:val="24"/>
          <w:szCs w:val="24"/>
        </w:rPr>
        <w:t xml:space="preserve">ść </w:t>
      </w:r>
      <w:r w:rsidR="00B73525" w:rsidRPr="00B73525">
        <w:rPr>
          <w:sz w:val="24"/>
          <w:szCs w:val="24"/>
        </w:rPr>
        <w:t>za wykonanie umowy.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7.  Termin płatności faktur wynosi 30 dni od daty otrzymania przez Zamawiającego faktury wraz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z dokumentami  rozliczeniowymi.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częściowych.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</w:t>
      </w:r>
      <w:r w:rsidRPr="00590BAC">
        <w:rPr>
          <w:b/>
          <w:bCs/>
          <w:sz w:val="28"/>
          <w:szCs w:val="28"/>
        </w:rPr>
        <w:t>ał</w:t>
      </w:r>
      <w:r w:rsidRPr="00590BAC">
        <w:rPr>
          <w:rFonts w:eastAsia="TimesNewRoman"/>
          <w:b/>
          <w:sz w:val="28"/>
          <w:szCs w:val="28"/>
        </w:rPr>
        <w:t>ą</w:t>
      </w:r>
      <w:r w:rsidRPr="00590BAC">
        <w:rPr>
          <w:b/>
          <w:bCs/>
          <w:sz w:val="28"/>
          <w:szCs w:val="28"/>
        </w:rPr>
        <w:t>c</w:t>
      </w:r>
      <w:r w:rsidRPr="00B73525">
        <w:rPr>
          <w:b/>
          <w:bCs/>
          <w:sz w:val="28"/>
          <w:szCs w:val="28"/>
        </w:rPr>
        <w:t>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4 – wykaz wykonanych </w:t>
      </w:r>
      <w:r w:rsidR="00ED294D">
        <w:rPr>
          <w:color w:val="000000"/>
          <w:sz w:val="24"/>
          <w:szCs w:val="24"/>
        </w:rPr>
        <w:t>robót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B73525" w:rsidRDefault="00B73525" w:rsidP="00B73525">
      <w:pPr>
        <w:tabs>
          <w:tab w:val="left" w:pos="708"/>
        </w:tabs>
        <w:jc w:val="both"/>
        <w:rPr>
          <w:sz w:val="24"/>
          <w:szCs w:val="28"/>
        </w:rPr>
      </w:pPr>
      <w:r w:rsidRPr="00B73525">
        <w:rPr>
          <w:color w:val="000000"/>
          <w:sz w:val="24"/>
          <w:szCs w:val="24"/>
        </w:rPr>
        <w:t xml:space="preserve">Załącznik nr 7 - </w:t>
      </w:r>
      <w:r w:rsidRPr="00B73525">
        <w:rPr>
          <w:sz w:val="24"/>
          <w:szCs w:val="28"/>
        </w:rPr>
        <w:t xml:space="preserve">oświadczenie, że oferent należy do grupy kapitałowej, lub informacja o tym, że nie należy do grupy kapitałowej </w:t>
      </w:r>
    </w:p>
    <w:p w:rsidR="00ED294D" w:rsidRPr="00B73525" w:rsidRDefault="00ED294D" w:rsidP="00B73525">
      <w:pPr>
        <w:tabs>
          <w:tab w:val="left" w:pos="708"/>
        </w:tabs>
        <w:jc w:val="both"/>
        <w:rPr>
          <w:sz w:val="24"/>
          <w:szCs w:val="28"/>
        </w:rPr>
      </w:pPr>
      <w:r>
        <w:rPr>
          <w:sz w:val="24"/>
          <w:szCs w:val="28"/>
        </w:rPr>
        <w:t>Załącznik nr 8 – wykaz osób i podmiotów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B73525" w:rsidRPr="00B73525" w:rsidRDefault="00B73525" w:rsidP="00B73525"/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</w:t>
      </w:r>
    </w:p>
    <w:p w:rsidR="00E051EF" w:rsidRPr="00B73525" w:rsidRDefault="00E051EF"/>
    <w:sectPr w:rsidR="00E051EF" w:rsidRPr="00B73525" w:rsidSect="00E05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A7" w:rsidRDefault="001951A7" w:rsidP="003D4EC7">
      <w:r>
        <w:separator/>
      </w:r>
    </w:p>
  </w:endnote>
  <w:endnote w:type="continuationSeparator" w:id="0">
    <w:p w:rsidR="001951A7" w:rsidRDefault="001951A7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FE5561" w:rsidRDefault="00E647B9">
        <w:pPr>
          <w:pStyle w:val="Stopka"/>
          <w:jc w:val="center"/>
        </w:pPr>
        <w:fldSimple w:instr=" PAGE   \* MERGEFORMAT ">
          <w:r w:rsidR="009D375F">
            <w:rPr>
              <w:noProof/>
            </w:rPr>
            <w:t>1</w:t>
          </w:r>
        </w:fldSimple>
      </w:p>
    </w:sdtContent>
  </w:sdt>
  <w:p w:rsidR="00FE5561" w:rsidRDefault="00FE5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A7" w:rsidRDefault="001951A7" w:rsidP="003D4EC7">
      <w:r>
        <w:separator/>
      </w:r>
    </w:p>
  </w:footnote>
  <w:footnote w:type="continuationSeparator" w:id="0">
    <w:p w:rsidR="001951A7" w:rsidRDefault="001951A7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60C10"/>
    <w:rsid w:val="000617C5"/>
    <w:rsid w:val="00081505"/>
    <w:rsid w:val="00082BFF"/>
    <w:rsid w:val="0009522D"/>
    <w:rsid w:val="000C49F8"/>
    <w:rsid w:val="000F423D"/>
    <w:rsid w:val="0017335D"/>
    <w:rsid w:val="001739D6"/>
    <w:rsid w:val="001951A7"/>
    <w:rsid w:val="001A4B20"/>
    <w:rsid w:val="001C6D7F"/>
    <w:rsid w:val="001F13E3"/>
    <w:rsid w:val="001F5C57"/>
    <w:rsid w:val="00205D1F"/>
    <w:rsid w:val="00232A72"/>
    <w:rsid w:val="00247BD6"/>
    <w:rsid w:val="00285B4B"/>
    <w:rsid w:val="002A677D"/>
    <w:rsid w:val="002C71DC"/>
    <w:rsid w:val="003C5D6B"/>
    <w:rsid w:val="003D4EC7"/>
    <w:rsid w:val="003F71B1"/>
    <w:rsid w:val="00430CF2"/>
    <w:rsid w:val="00465AEB"/>
    <w:rsid w:val="00486A78"/>
    <w:rsid w:val="004B5168"/>
    <w:rsid w:val="004C48F6"/>
    <w:rsid w:val="0050061D"/>
    <w:rsid w:val="005361F8"/>
    <w:rsid w:val="00547007"/>
    <w:rsid w:val="00551F05"/>
    <w:rsid w:val="00590BAC"/>
    <w:rsid w:val="00621369"/>
    <w:rsid w:val="0063033C"/>
    <w:rsid w:val="00651160"/>
    <w:rsid w:val="006537C0"/>
    <w:rsid w:val="00684D5F"/>
    <w:rsid w:val="00696871"/>
    <w:rsid w:val="00745D91"/>
    <w:rsid w:val="00783209"/>
    <w:rsid w:val="007A1249"/>
    <w:rsid w:val="007C2BA1"/>
    <w:rsid w:val="007E015E"/>
    <w:rsid w:val="007F3154"/>
    <w:rsid w:val="00815573"/>
    <w:rsid w:val="0089405B"/>
    <w:rsid w:val="008A455B"/>
    <w:rsid w:val="008C6618"/>
    <w:rsid w:val="008E007F"/>
    <w:rsid w:val="009135C5"/>
    <w:rsid w:val="0092717F"/>
    <w:rsid w:val="00957AD3"/>
    <w:rsid w:val="009B7AF3"/>
    <w:rsid w:val="009D375F"/>
    <w:rsid w:val="009F704E"/>
    <w:rsid w:val="00A01320"/>
    <w:rsid w:val="00A20C90"/>
    <w:rsid w:val="00AE162C"/>
    <w:rsid w:val="00B66149"/>
    <w:rsid w:val="00B73525"/>
    <w:rsid w:val="00B85921"/>
    <w:rsid w:val="00BB1345"/>
    <w:rsid w:val="00BE0FEF"/>
    <w:rsid w:val="00BE3299"/>
    <w:rsid w:val="00C64862"/>
    <w:rsid w:val="00C67359"/>
    <w:rsid w:val="00CA531E"/>
    <w:rsid w:val="00CC7472"/>
    <w:rsid w:val="00CE0AC2"/>
    <w:rsid w:val="00CF7857"/>
    <w:rsid w:val="00D072DF"/>
    <w:rsid w:val="00D2762F"/>
    <w:rsid w:val="00D31029"/>
    <w:rsid w:val="00D3750A"/>
    <w:rsid w:val="00D65415"/>
    <w:rsid w:val="00D674F0"/>
    <w:rsid w:val="00DB0ED3"/>
    <w:rsid w:val="00DB278E"/>
    <w:rsid w:val="00DB3BD6"/>
    <w:rsid w:val="00E051EF"/>
    <w:rsid w:val="00E1459C"/>
    <w:rsid w:val="00E2764C"/>
    <w:rsid w:val="00E5318F"/>
    <w:rsid w:val="00E5612C"/>
    <w:rsid w:val="00E57036"/>
    <w:rsid w:val="00E647B9"/>
    <w:rsid w:val="00E87815"/>
    <w:rsid w:val="00EA055B"/>
    <w:rsid w:val="00EC1F7C"/>
    <w:rsid w:val="00ED294D"/>
    <w:rsid w:val="00F17B14"/>
    <w:rsid w:val="00F22BF2"/>
    <w:rsid w:val="00F7545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paragraph" w:customStyle="1" w:styleId="Znak5">
    <w:name w:val="Znak5"/>
    <w:basedOn w:val="Normalny"/>
    <w:rsid w:val="00E1459C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E56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6735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E5561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ciela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7442</Words>
  <Characters>44658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8</cp:revision>
  <cp:lastPrinted>2014-06-06T13:08:00Z</cp:lastPrinted>
  <dcterms:created xsi:type="dcterms:W3CDTF">2014-06-06T12:22:00Z</dcterms:created>
  <dcterms:modified xsi:type="dcterms:W3CDTF">2014-06-09T11:37:00Z</dcterms:modified>
</cp:coreProperties>
</file>