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Pr="00414309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Urząd Gminy w Cielądzu</w:t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</w:r>
      <w:r w:rsidR="00A523C3" w:rsidRPr="00414309">
        <w:rPr>
          <w:rFonts w:ascii="Times New Roman" w:hAnsi="Times New Roman" w:cs="Times New Roman"/>
          <w:sz w:val="24"/>
          <w:szCs w:val="24"/>
        </w:rPr>
        <w:tab/>
        <w:t xml:space="preserve">Cielądz dnia </w:t>
      </w:r>
      <w:r w:rsidR="00D402EE" w:rsidRPr="00414309">
        <w:rPr>
          <w:rFonts w:ascii="Times New Roman" w:hAnsi="Times New Roman" w:cs="Times New Roman"/>
          <w:sz w:val="24"/>
          <w:szCs w:val="24"/>
        </w:rPr>
        <w:t>21</w:t>
      </w:r>
      <w:r w:rsidR="00DF145F" w:rsidRPr="00414309">
        <w:rPr>
          <w:rFonts w:ascii="Times New Roman" w:hAnsi="Times New Roman" w:cs="Times New Roman"/>
          <w:sz w:val="24"/>
          <w:szCs w:val="24"/>
        </w:rPr>
        <w:t>.08</w:t>
      </w:r>
      <w:r w:rsidR="00EB6745" w:rsidRPr="00414309">
        <w:rPr>
          <w:rFonts w:ascii="Times New Roman" w:hAnsi="Times New Roman" w:cs="Times New Roman"/>
          <w:sz w:val="24"/>
          <w:szCs w:val="24"/>
        </w:rPr>
        <w:t>.2014</w:t>
      </w:r>
    </w:p>
    <w:p w:rsidR="001E06D8" w:rsidRPr="00414309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96-214 Cielądz </w:t>
      </w:r>
    </w:p>
    <w:p w:rsidR="001E06D8" w:rsidRPr="00414309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Cielądz 59</w:t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</w:p>
    <w:p w:rsidR="001E06D8" w:rsidRPr="00414309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414309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414309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FA" w:rsidRPr="00414309" w:rsidRDefault="004B53FA" w:rsidP="000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</w:p>
    <w:p w:rsidR="00024064" w:rsidRPr="00414309" w:rsidRDefault="00024064" w:rsidP="000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Pr="00414309" w:rsidRDefault="001E06D8" w:rsidP="004B53FA">
      <w:pPr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  <w:r w:rsidRPr="00414309">
        <w:rPr>
          <w:rFonts w:ascii="Times New Roman" w:hAnsi="Times New Roman" w:cs="Times New Roman"/>
          <w:sz w:val="24"/>
          <w:szCs w:val="24"/>
        </w:rPr>
        <w:tab/>
      </w:r>
    </w:p>
    <w:p w:rsidR="00FF0882" w:rsidRPr="00414309" w:rsidRDefault="00FF0882" w:rsidP="001E06D8">
      <w:pPr>
        <w:rPr>
          <w:rFonts w:ascii="Times New Roman" w:hAnsi="Times New Roman" w:cs="Times New Roman"/>
          <w:sz w:val="24"/>
          <w:szCs w:val="24"/>
        </w:rPr>
      </w:pPr>
    </w:p>
    <w:p w:rsidR="00DF145F" w:rsidRPr="00414309" w:rsidRDefault="00DF145F" w:rsidP="00DF14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414309">
        <w:rPr>
          <w:rFonts w:ascii="Times New Roman" w:eastAsia="Times New Roman" w:hAnsi="Times New Roman" w:cs="Times New Roman"/>
          <w:sz w:val="24"/>
          <w:szCs w:val="24"/>
        </w:rPr>
        <w:t xml:space="preserve"> Or.SO 271.16.2014</w:t>
      </w:r>
    </w:p>
    <w:p w:rsidR="00DF145F" w:rsidRPr="00414309" w:rsidRDefault="00DF145F" w:rsidP="00DF145F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414309">
        <w:rPr>
          <w:rFonts w:ascii="Times New Roman" w:eastAsia="Times New Roman" w:hAnsi="Times New Roman" w:cs="Times New Roman"/>
          <w:b/>
          <w:bCs/>
          <w:sz w:val="24"/>
          <w:szCs w:val="24"/>
        </w:rPr>
        <w:t>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814/3.”</w:t>
      </w:r>
    </w:p>
    <w:p w:rsidR="001E06D8" w:rsidRDefault="00414309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Dnia 11.</w:t>
      </w:r>
      <w:r w:rsidR="00DF145F" w:rsidRPr="00414309">
        <w:rPr>
          <w:rFonts w:ascii="Times New Roman" w:hAnsi="Times New Roman" w:cs="Times New Roman"/>
          <w:sz w:val="24"/>
          <w:szCs w:val="24"/>
        </w:rPr>
        <w:t>08.2014 do Zamawiającego wpłynęło następujące py</w:t>
      </w:r>
      <w:r>
        <w:rPr>
          <w:rFonts w:ascii="Times New Roman" w:hAnsi="Times New Roman" w:cs="Times New Roman"/>
          <w:sz w:val="24"/>
          <w:szCs w:val="24"/>
        </w:rPr>
        <w:t>tania</w:t>
      </w:r>
      <w:r w:rsidR="00DF145F" w:rsidRPr="00414309">
        <w:rPr>
          <w:rFonts w:ascii="Times New Roman" w:hAnsi="Times New Roman" w:cs="Times New Roman"/>
          <w:sz w:val="24"/>
          <w:szCs w:val="24"/>
        </w:rPr>
        <w:t>:</w:t>
      </w:r>
    </w:p>
    <w:p w:rsidR="00414309" w:rsidRPr="00414309" w:rsidRDefault="00414309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Prosimy przesłać szczegółowe zestawienie drewna na altany. W przedmiarze robót dot. dużej altany w poz. 3-5 norma uwzględnia tylko </w:t>
      </w:r>
      <w:smartTag w:uri="urn:schemas-microsoft-com:office:smarttags" w:element="metricconverter">
        <w:smartTagPr>
          <w:attr w:name="ProductID" w:val="2,10 m3"/>
        </w:smartTagPr>
        <w:r w:rsidRPr="00414309">
          <w:rPr>
            <w:rFonts w:ascii="Times New Roman" w:hAnsi="Times New Roman" w:cs="Times New Roman"/>
            <w:sz w:val="24"/>
            <w:szCs w:val="24"/>
          </w:rPr>
          <w:t>2,10 m3</w:t>
        </w:r>
      </w:smartTag>
      <w:r w:rsidRPr="00414309">
        <w:rPr>
          <w:rFonts w:ascii="Times New Roman" w:hAnsi="Times New Roman" w:cs="Times New Roman"/>
          <w:sz w:val="24"/>
          <w:szCs w:val="24"/>
        </w:rPr>
        <w:t xml:space="preserve"> drewna. </w:t>
      </w:r>
    </w:p>
    <w:p w:rsid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Ilość drewna należy policzyć na podstawie rysunku technicznego.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W jaki sposób altany przytwierdzić do podłoża – prosimy o szczegółowy rysunek zakotwienia.</w:t>
      </w:r>
    </w:p>
    <w:p w:rsid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Mocowanie słupów drewnianych do stóp fundamentowych systemowymi    kotwami.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W projekcie konstrukcji altan nie przewidziano żadnych zastrzałów oraz mieczy – w jaki sposób projektant widzi usztywnienie całej konstrukcji altan?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Usztywnienie altany za pomocą kleszczy.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W przedmiarach dot. dużej altany brakuje rynien i rur spustowych, opisanych w projekcie technicznym w pkt II 1.1 pkt c.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Należy wycenę wykonać zgodnie z projektem technicznym.</w:t>
      </w:r>
    </w:p>
    <w:p w:rsidR="00414309" w:rsidRPr="00414309" w:rsidRDefault="00414309" w:rsidP="00414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W przedmiarze brakuje barierki dla małej altany.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Należy wycenę wykonać zgodnie z projektem technicznym.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W projekcie technicznym w pkt II 1.1 b – jest zapis tu cytat: </w:t>
      </w:r>
    </w:p>
    <w:p w:rsidR="00414309" w:rsidRPr="00414309" w:rsidRDefault="00414309" w:rsidP="00414309">
      <w:pPr>
        <w:spacing w:line="360" w:lineRule="auto"/>
        <w:ind w:left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„</w:t>
      </w:r>
      <w:r w:rsidRPr="00414309">
        <w:rPr>
          <w:rFonts w:ascii="Times New Roman" w:hAnsi="Times New Roman" w:cs="Times New Roman"/>
          <w:b/>
          <w:sz w:val="24"/>
          <w:szCs w:val="24"/>
        </w:rPr>
        <w:t xml:space="preserve">Ławy fundamentowe wykonane z betonu (C15/20 (B-20) zbrojone 8 lub 9 </w:t>
      </w:r>
      <w:r w:rsidRPr="00414309">
        <w:rPr>
          <w:rStyle w:val="st"/>
          <w:rFonts w:ascii="Times New Roman" w:hAnsi="Lucida Sans Unicode" w:cs="Times New Roman"/>
          <w:b/>
          <w:sz w:val="24"/>
          <w:szCs w:val="24"/>
        </w:rPr>
        <w:t>∅</w:t>
      </w:r>
      <w:r w:rsidRPr="00414309">
        <w:rPr>
          <w:rStyle w:val="st"/>
          <w:rFonts w:ascii="Times New Roman" w:hAnsi="Times New Roman" w:cs="Times New Roman"/>
          <w:b/>
          <w:sz w:val="24"/>
          <w:szCs w:val="24"/>
        </w:rPr>
        <w:t>12</w:t>
      </w:r>
      <w:r w:rsidRPr="00414309">
        <w:rPr>
          <w:rStyle w:val="st"/>
          <w:rFonts w:ascii="Times New Roman" w:hAnsi="Times New Roman" w:cs="Times New Roman"/>
          <w:sz w:val="24"/>
          <w:szCs w:val="24"/>
        </w:rPr>
        <w:t xml:space="preserve">„ – prosimy o wyjaśnienie, co oznacza zbrojenie 8 lub 9? Prosimy o szczegółowy przekrój zbrojenia. 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Rysunki ław fundamentowych na etapie projektu wykonawczego.</w:t>
      </w:r>
    </w:p>
    <w:p w:rsidR="00414309" w:rsidRPr="00414309" w:rsidRDefault="00414309" w:rsidP="00414309">
      <w:pPr>
        <w:spacing w:line="360" w:lineRule="auto"/>
        <w:ind w:left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Prosimy o wyjaśnienie rzutu fundamentów dużej altany. </w:t>
      </w:r>
    </w:p>
    <w:p w:rsidR="00414309" w:rsidRPr="00414309" w:rsidRDefault="00414309" w:rsidP="0041430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Uwzględniono 16 szt stóp fundamentowych 15x15 oraz 16 szt 30x30 – co znajduje się pomiędzy  tymi fundamentami? Z planu jest to szer. ~10 cm.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Odpowiedź:   Rysunki ław fundamentowych na etapie projektu wykonawczego.</w:t>
      </w:r>
    </w:p>
    <w:p w:rsidR="00414309" w:rsidRPr="00414309" w:rsidRDefault="00414309" w:rsidP="0041430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Czy przewidziano wysiew trawy na terenie parku?</w:t>
      </w:r>
    </w:p>
    <w:p w:rsid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Odpowiedź:  </w:t>
      </w:r>
      <w:r w:rsidRPr="00414309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414309" w:rsidRPr="00414309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309" w:rsidRPr="00414309" w:rsidRDefault="00414309" w:rsidP="0041430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Prosimy o więcej szczegółów dot. kontenera wc tj. opis, rzuty, przekroje, wymiary. </w:t>
      </w:r>
    </w:p>
    <w:p w:rsidR="00414309" w:rsidRPr="00414309" w:rsidRDefault="00414309" w:rsidP="0041430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>Kontener z rys. 8 nie pokrywa się z kontenerem z rys. E-4 (schemat ideowy instalacji elektrycznej w wc). Który z kontenerów należy przyjąć do wyceny?</w:t>
      </w:r>
    </w:p>
    <w:p w:rsidR="0072604B" w:rsidRDefault="00414309" w:rsidP="004143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309">
        <w:rPr>
          <w:rFonts w:ascii="Times New Roman" w:hAnsi="Times New Roman" w:cs="Times New Roman"/>
          <w:sz w:val="24"/>
          <w:szCs w:val="24"/>
        </w:rPr>
        <w:t xml:space="preserve">Odpowiedź: Kontener wc  wraz z przyłączami </w:t>
      </w:r>
      <w:proofErr w:type="spellStart"/>
      <w:r w:rsidRPr="00414309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414309">
        <w:rPr>
          <w:rFonts w:ascii="Times New Roman" w:hAnsi="Times New Roman" w:cs="Times New Roman"/>
          <w:sz w:val="24"/>
          <w:szCs w:val="24"/>
        </w:rPr>
        <w:t>. – kan. zostanie wykonany w II etapie inwestycji.</w:t>
      </w:r>
    </w:p>
    <w:p w:rsidR="0072604B" w:rsidRDefault="0072604B" w:rsidP="007260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Wójt Gminy Cielądz</w:t>
      </w:r>
    </w:p>
    <w:p w:rsidR="00414309" w:rsidRPr="00414309" w:rsidRDefault="0072604B" w:rsidP="0072604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 Królak</w:t>
      </w:r>
    </w:p>
    <w:sectPr w:rsidR="00414309" w:rsidRPr="00414309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5C" w:rsidRDefault="00C7115C" w:rsidP="00D76A90">
      <w:pPr>
        <w:spacing w:after="0" w:line="240" w:lineRule="auto"/>
      </w:pPr>
      <w:r>
        <w:separator/>
      </w:r>
    </w:p>
  </w:endnote>
  <w:endnote w:type="continuationSeparator" w:id="0">
    <w:p w:rsidR="00C7115C" w:rsidRDefault="00C7115C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5C" w:rsidRDefault="00C7115C" w:rsidP="00D76A90">
      <w:pPr>
        <w:spacing w:after="0" w:line="240" w:lineRule="auto"/>
      </w:pPr>
      <w:r>
        <w:separator/>
      </w:r>
    </w:p>
  </w:footnote>
  <w:footnote w:type="continuationSeparator" w:id="0">
    <w:p w:rsidR="00C7115C" w:rsidRDefault="00C7115C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1626E17"/>
    <w:multiLevelType w:val="hybridMultilevel"/>
    <w:tmpl w:val="8D92C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B30B7"/>
    <w:multiLevelType w:val="hybridMultilevel"/>
    <w:tmpl w:val="06600892"/>
    <w:lvl w:ilvl="0" w:tplc="CEC4C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40E"/>
    <w:multiLevelType w:val="hybridMultilevel"/>
    <w:tmpl w:val="F9561CF2"/>
    <w:lvl w:ilvl="0" w:tplc="C22EF82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24064"/>
    <w:rsid w:val="00025DE0"/>
    <w:rsid w:val="00043F26"/>
    <w:rsid w:val="00115D51"/>
    <w:rsid w:val="00133D3C"/>
    <w:rsid w:val="00164590"/>
    <w:rsid w:val="001E06D8"/>
    <w:rsid w:val="00217B50"/>
    <w:rsid w:val="00255E99"/>
    <w:rsid w:val="002E05C1"/>
    <w:rsid w:val="00414309"/>
    <w:rsid w:val="004B53FA"/>
    <w:rsid w:val="005C3CD2"/>
    <w:rsid w:val="006207AD"/>
    <w:rsid w:val="0072604B"/>
    <w:rsid w:val="007E4364"/>
    <w:rsid w:val="00892FFB"/>
    <w:rsid w:val="00A523C3"/>
    <w:rsid w:val="00A579F6"/>
    <w:rsid w:val="00B06906"/>
    <w:rsid w:val="00B84080"/>
    <w:rsid w:val="00B87365"/>
    <w:rsid w:val="00B92DE6"/>
    <w:rsid w:val="00BA2092"/>
    <w:rsid w:val="00BA2CD1"/>
    <w:rsid w:val="00BC1B93"/>
    <w:rsid w:val="00BD24D1"/>
    <w:rsid w:val="00C7115C"/>
    <w:rsid w:val="00C72E67"/>
    <w:rsid w:val="00D402EE"/>
    <w:rsid w:val="00D76A90"/>
    <w:rsid w:val="00DB70B6"/>
    <w:rsid w:val="00DC62F9"/>
    <w:rsid w:val="00DF145F"/>
    <w:rsid w:val="00EB6745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F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41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5C78-7577-4450-8B74-CF76734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3</cp:revision>
  <cp:lastPrinted>2014-08-21T12:11:00Z</cp:lastPrinted>
  <dcterms:created xsi:type="dcterms:W3CDTF">2014-08-21T12:17:00Z</dcterms:created>
  <dcterms:modified xsi:type="dcterms:W3CDTF">2014-08-21T12:32:00Z</dcterms:modified>
</cp:coreProperties>
</file>